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556" w:val="left" w:leader="none"/>
        </w:tabs>
        <w:spacing w:before="85"/>
        <w:ind w:left="0" w:right="493" w:firstLine="0"/>
        <w:jc w:val="right"/>
        <w:rPr>
          <w:sz w:val="11"/>
        </w:rPr>
      </w:pPr>
      <w:r>
        <w:rPr>
          <w:w w:val="105"/>
          <w:sz w:val="11"/>
        </w:rPr>
        <w:t>Consult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your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lawyer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before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signing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lease</w:t>
      </w:r>
      <w:r>
        <w:rPr>
          <w:sz w:val="11"/>
        </w:rPr>
        <w:tab/>
      </w:r>
      <w:r>
        <w:rPr>
          <w:w w:val="105"/>
          <w:sz w:val="11"/>
        </w:rPr>
        <w:t>©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2004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The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Judicial</w:t>
      </w:r>
      <w:r>
        <w:rPr>
          <w:spacing w:val="-3"/>
          <w:w w:val="105"/>
          <w:sz w:val="11"/>
        </w:rPr>
        <w:t> </w:t>
      </w:r>
      <w:r>
        <w:rPr>
          <w:spacing w:val="-2"/>
          <w:w w:val="105"/>
          <w:sz w:val="11"/>
        </w:rPr>
        <w:t>Title</w:t>
      </w:r>
    </w:p>
    <w:p>
      <w:pPr>
        <w:spacing w:before="9"/>
        <w:ind w:left="0" w:right="496" w:firstLine="0"/>
        <w:jc w:val="right"/>
        <w:rPr>
          <w:sz w:val="11"/>
        </w:rPr>
      </w:pPr>
      <w:r>
        <w:rPr>
          <w:w w:val="105"/>
          <w:sz w:val="11"/>
        </w:rPr>
        <w:t>Insurance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Agency</w:t>
      </w:r>
      <w:r>
        <w:rPr>
          <w:spacing w:val="-6"/>
          <w:w w:val="105"/>
          <w:sz w:val="11"/>
        </w:rPr>
        <w:t> </w:t>
      </w:r>
      <w:r>
        <w:rPr>
          <w:spacing w:val="-5"/>
          <w:w w:val="105"/>
          <w:sz w:val="11"/>
        </w:rPr>
        <w:t>LLC</w:t>
      </w:r>
    </w:p>
    <w:p>
      <w:pPr>
        <w:pStyle w:val="Title"/>
      </w:pPr>
      <w:r>
        <w:rPr/>
        <w:t>NEW</w:t>
      </w:r>
      <w:r>
        <w:rPr>
          <w:spacing w:val="6"/>
        </w:rPr>
        <w:t> </w:t>
      </w:r>
      <w:r>
        <w:rPr/>
        <w:t>YORK</w:t>
      </w:r>
      <w:r>
        <w:rPr>
          <w:spacing w:val="4"/>
        </w:rPr>
        <w:t> </w:t>
      </w:r>
      <w:r>
        <w:rPr/>
        <w:t>SINGLE</w:t>
      </w:r>
      <w:r>
        <w:rPr>
          <w:spacing w:val="5"/>
        </w:rPr>
        <w:t> </w:t>
      </w:r>
      <w:r>
        <w:rPr/>
        <w:t>FAMILY</w:t>
      </w:r>
      <w:r>
        <w:rPr>
          <w:spacing w:val="6"/>
        </w:rPr>
        <w:t> </w:t>
      </w:r>
      <w:r>
        <w:rPr/>
        <w:t>(HOUSE)</w:t>
      </w:r>
      <w:r>
        <w:rPr>
          <w:spacing w:val="8"/>
        </w:rPr>
        <w:t> </w:t>
      </w:r>
      <w:r>
        <w:rPr>
          <w:spacing w:val="-4"/>
        </w:rPr>
        <w:t>LEASE</w:t>
      </w:r>
    </w:p>
    <w:p>
      <w:pPr>
        <w:pStyle w:val="Heading1"/>
        <w:spacing w:before="206"/>
        <w:ind w:left="0" w:right="13"/>
        <w:jc w:val="center"/>
      </w:pPr>
      <w:r>
        <w:rPr/>
        <w:t>Landlord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Tenant</w:t>
      </w:r>
      <w:r>
        <w:rPr>
          <w:spacing w:val="4"/>
        </w:rPr>
        <w:t> </w:t>
      </w:r>
      <w:r>
        <w:rPr/>
        <w:t>agree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lease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Premises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rent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term</w:t>
      </w:r>
      <w:r>
        <w:rPr>
          <w:spacing w:val="6"/>
        </w:rPr>
        <w:t> </w:t>
      </w:r>
      <w:r>
        <w:rPr>
          <w:spacing w:val="-2"/>
        </w:rPr>
        <w:t>stated:</w:t>
      </w: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1387398</wp:posOffset>
                </wp:positionH>
                <wp:positionV relativeFrom="paragraph">
                  <wp:posOffset>129805</wp:posOffset>
                </wp:positionV>
                <wp:extent cx="4996180" cy="168592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96180" cy="1685925"/>
                          <a:chExt cx="4996180" cy="1685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28497" y="675284"/>
                            <a:ext cx="41795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9570" h="5080">
                                <a:moveTo>
                                  <a:pt x="69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2"/>
                                </a:lnTo>
                                <a:lnTo>
                                  <a:pt x="69354" y="4622"/>
                                </a:lnTo>
                                <a:lnTo>
                                  <a:pt x="69354" y="0"/>
                                </a:lnTo>
                                <a:close/>
                              </a:path>
                              <a:path w="4179570" h="5080">
                                <a:moveTo>
                                  <a:pt x="1787893" y="0"/>
                                </a:moveTo>
                                <a:lnTo>
                                  <a:pt x="73990" y="0"/>
                                </a:lnTo>
                                <a:lnTo>
                                  <a:pt x="69367" y="0"/>
                                </a:lnTo>
                                <a:lnTo>
                                  <a:pt x="69367" y="4622"/>
                                </a:lnTo>
                                <a:lnTo>
                                  <a:pt x="73990" y="4622"/>
                                </a:lnTo>
                                <a:lnTo>
                                  <a:pt x="1787893" y="4622"/>
                                </a:lnTo>
                                <a:lnTo>
                                  <a:pt x="1787893" y="0"/>
                                </a:lnTo>
                                <a:close/>
                              </a:path>
                              <a:path w="4179570" h="5080">
                                <a:moveTo>
                                  <a:pt x="4179379" y="0"/>
                                </a:moveTo>
                                <a:lnTo>
                                  <a:pt x="2625001" y="0"/>
                                </a:lnTo>
                                <a:lnTo>
                                  <a:pt x="2620378" y="0"/>
                                </a:lnTo>
                                <a:lnTo>
                                  <a:pt x="2375306" y="0"/>
                                </a:lnTo>
                                <a:lnTo>
                                  <a:pt x="2375306" y="4622"/>
                                </a:lnTo>
                                <a:lnTo>
                                  <a:pt x="2620378" y="4622"/>
                                </a:lnTo>
                                <a:lnTo>
                                  <a:pt x="2625001" y="4622"/>
                                </a:lnTo>
                                <a:lnTo>
                                  <a:pt x="4179379" y="4622"/>
                                </a:lnTo>
                                <a:lnTo>
                                  <a:pt x="417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311" y="2311"/>
                            <a:ext cx="4991100" cy="1681480"/>
                          </a:xfrm>
                          <a:prstGeom prst="rect">
                            <a:avLst/>
                          </a:prstGeom>
                          <a:ln w="4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955" w:val="left" w:leader="none"/>
                                  <w:tab w:pos="7721" w:val="left" w:leader="none"/>
                                </w:tabs>
                                <w:spacing w:line="434" w:lineRule="auto" w:before="139"/>
                                <w:ind w:left="69" w:right="129" w:firstLine="0"/>
                                <w:jc w:val="both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PREMISES: </w:t>
                              </w:r>
                              <w:r>
                                <w:rPr>
                                  <w:b/>
                                  <w:sz w:val="17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 LANDLORD: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 TENANT:</w:t>
                              </w:r>
                              <w:r>
                                <w:rPr>
                                  <w:b/>
                                  <w:spacing w:val="3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16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3955" w:val="left" w:leader="none"/>
                                  <w:tab w:pos="7721" w:val="left" w:leader="none"/>
                                </w:tabs>
                                <w:spacing w:line="429" w:lineRule="auto" w:before="0"/>
                                <w:ind w:left="69" w:right="129" w:firstLine="0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Date of Lease: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Annual Rent: $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 Lease Term:</w:t>
                              </w:r>
                              <w:r>
                                <w:rPr>
                                  <w:spacing w:val="3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Monthly Rent: $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 Commencement Date:</w:t>
                              </w:r>
                              <w:r>
                                <w:rPr>
                                  <w:spacing w:val="2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Security Deposit: $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 Termination Date: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244003pt;margin-top:10.220881pt;width:393.4pt;height:132.75pt;mso-position-horizontal-relative:page;mso-position-vertical-relative:paragraph;z-index:-15728640;mso-wrap-distance-left:0;mso-wrap-distance-right:0" id="docshapegroup1" coordorigin="2185,204" coordsize="7868,2655">
                <v:shape style="position:absolute;left:3332;top:1267;width:6582;height:8" id="docshape2" coordorigin="3332,1268" coordsize="6582,8" path="m3441,1268l3332,1268,3332,1275,3441,1275,3441,1268xm6148,1268l3449,1268,3441,1268,3441,1275,3449,1275,6148,1275,6148,1268xm9914,1268l7466,1268,7459,1268,7073,1268,7073,1275,7459,1275,7466,1275,9914,1275,9914,1268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88;top:208;width:7860;height:2648" type="#_x0000_t202" id="docshape3" filled="false" stroked="true" strokeweight=".364pt" strokecolor="#000000">
                  <v:textbox inset="0,0,0,0">
                    <w:txbxContent>
                      <w:p>
                        <w:pPr>
                          <w:tabs>
                            <w:tab w:pos="3955" w:val="left" w:leader="none"/>
                            <w:tab w:pos="7721" w:val="left" w:leader="none"/>
                          </w:tabs>
                          <w:spacing w:line="434" w:lineRule="auto" w:before="139"/>
                          <w:ind w:left="69" w:right="129" w:firstLine="0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PREMISES: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b/>
                            <w:sz w:val="17"/>
                          </w:rPr>
                          <w:t> LANDLORD: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7"/>
                          </w:rPr>
                          <w:t> TENANT:</w:t>
                        </w:r>
                        <w:r>
                          <w:rPr>
                            <w:b/>
                            <w:spacing w:val="3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16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tabs>
                            <w:tab w:pos="3955" w:val="left" w:leader="none"/>
                            <w:tab w:pos="7721" w:val="left" w:leader="none"/>
                          </w:tabs>
                          <w:spacing w:line="429" w:lineRule="auto" w:before="0"/>
                          <w:ind w:left="69" w:right="129" w:firstLine="0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Date of Lease: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Annual Rent: $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 Lease Term:</w:t>
                        </w:r>
                        <w:r>
                          <w:rPr>
                            <w:spacing w:val="3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Monthly Rent: $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 Commencement Date:</w:t>
                        </w:r>
                        <w:r>
                          <w:rPr>
                            <w:spacing w:val="2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Security Deposit: $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 Termination Date: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60" w:bottom="280" w:left="1720" w:right="1720"/>
        </w:sectPr>
      </w:pPr>
    </w:p>
    <w:p>
      <w:pPr>
        <w:pStyle w:val="Heading2"/>
        <w:numPr>
          <w:ilvl w:val="0"/>
          <w:numId w:val="1"/>
        </w:numPr>
        <w:tabs>
          <w:tab w:pos="663" w:val="left" w:leader="none"/>
        </w:tabs>
        <w:spacing w:line="240" w:lineRule="auto" w:before="100" w:after="0"/>
        <w:ind w:left="663" w:right="0" w:hanging="199"/>
        <w:jc w:val="both"/>
      </w:pP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Occupancy</w:t>
      </w:r>
    </w:p>
    <w:p>
      <w:pPr>
        <w:pStyle w:val="BodyText"/>
        <w:spacing w:line="249" w:lineRule="auto"/>
        <w:ind w:left="464" w:firstLine="313"/>
        <w:jc w:val="both"/>
      </w:pPr>
      <w:r>
        <w:rPr>
          <w:spacing w:val="-2"/>
          <w:w w:val="105"/>
        </w:rPr>
        <w:t>The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Premises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only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used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strictly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residential</w:t>
      </w:r>
      <w:r>
        <w:rPr>
          <w:w w:val="105"/>
        </w:rPr>
        <w:t> purposes</w:t>
      </w:r>
      <w:r>
        <w:rPr>
          <w:w w:val="105"/>
        </w:rPr>
        <w:t> and</w:t>
      </w:r>
      <w:r>
        <w:rPr>
          <w:w w:val="105"/>
        </w:rPr>
        <w:t> may</w:t>
      </w:r>
      <w:r>
        <w:rPr>
          <w:w w:val="105"/>
        </w:rPr>
        <w:t> only</w:t>
      </w:r>
      <w:r>
        <w:rPr>
          <w:w w:val="105"/>
        </w:rPr>
        <w:t> be</w:t>
      </w:r>
      <w:r>
        <w:rPr>
          <w:w w:val="105"/>
        </w:rPr>
        <w:t> occupied</w:t>
      </w:r>
      <w:r>
        <w:rPr>
          <w:w w:val="105"/>
        </w:rPr>
        <w:t> by</w:t>
      </w:r>
      <w:r>
        <w:rPr>
          <w:w w:val="105"/>
        </w:rPr>
        <w:t> Tenant</w:t>
      </w:r>
      <w:r>
        <w:rPr>
          <w:w w:val="105"/>
        </w:rPr>
        <w:t> and Tenant’s spouse and children.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199"/>
        <w:jc w:val="both"/>
      </w:pPr>
      <w:r>
        <w:rPr>
          <w:w w:val="105"/>
        </w:rPr>
        <w:t>Inability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Give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Possession</w:t>
      </w:r>
    </w:p>
    <w:p>
      <w:pPr>
        <w:pStyle w:val="BodyText"/>
        <w:spacing w:before="6"/>
        <w:ind w:left="778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failure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Landlord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give</w:t>
      </w:r>
      <w:r>
        <w:rPr>
          <w:spacing w:val="-1"/>
          <w:w w:val="105"/>
        </w:rPr>
        <w:t> </w:t>
      </w:r>
      <w:r>
        <w:rPr>
          <w:w w:val="105"/>
        </w:rPr>
        <w:t>Tenant</w:t>
      </w:r>
      <w:r>
        <w:rPr>
          <w:spacing w:val="2"/>
          <w:w w:val="105"/>
        </w:rPr>
        <w:t> </w:t>
      </w:r>
      <w:r>
        <w:rPr>
          <w:w w:val="105"/>
        </w:rPr>
        <w:t>possession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of</w:t>
      </w:r>
    </w:p>
    <w:p>
      <w:pPr>
        <w:pStyle w:val="BodyText"/>
        <w:spacing w:line="249" w:lineRule="auto" w:before="101"/>
        <w:ind w:left="388" w:right="330"/>
      </w:pPr>
      <w:r>
        <w:rPr/>
        <w:br w:type="column"/>
      </w:r>
      <w:r>
        <w:rPr>
          <w:w w:val="105"/>
        </w:rPr>
        <w:t>hereby</w:t>
      </w:r>
      <w:r>
        <w:rPr>
          <w:spacing w:val="-8"/>
          <w:w w:val="105"/>
        </w:rPr>
        <w:t> </w:t>
      </w:r>
      <w:r>
        <w:rPr>
          <w:w w:val="105"/>
        </w:rPr>
        <w:t>releases</w:t>
      </w:r>
      <w:r>
        <w:rPr>
          <w:spacing w:val="-8"/>
          <w:w w:val="105"/>
        </w:rPr>
        <w:t> </w:t>
      </w:r>
      <w:r>
        <w:rPr>
          <w:w w:val="105"/>
        </w:rPr>
        <w:t>Landlord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liability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8"/>
          <w:w w:val="105"/>
        </w:rPr>
        <w:t> </w:t>
      </w:r>
      <w:r>
        <w:rPr>
          <w:w w:val="105"/>
        </w:rPr>
        <w:t>to the Security Deposit.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587" w:val="left" w:leader="none"/>
        </w:tabs>
        <w:spacing w:line="240" w:lineRule="auto" w:before="0" w:after="0"/>
        <w:ind w:left="587" w:right="0" w:hanging="199"/>
        <w:jc w:val="both"/>
      </w:pP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Utilities</w:t>
      </w:r>
    </w:p>
    <w:p>
      <w:pPr>
        <w:pStyle w:val="BodyText"/>
        <w:spacing w:line="249" w:lineRule="auto" w:before="6"/>
        <w:ind w:left="388" w:right="469" w:firstLine="313"/>
        <w:jc w:val="both"/>
      </w:pPr>
      <w:r>
        <w:rPr>
          <w:w w:val="105"/>
        </w:rPr>
        <w:t>Tenant</w:t>
      </w:r>
      <w:r>
        <w:rPr>
          <w:w w:val="105"/>
        </w:rPr>
        <w:t> shall</w:t>
      </w:r>
      <w:r>
        <w:rPr>
          <w:w w:val="105"/>
        </w:rPr>
        <w:t> pay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following</w:t>
      </w:r>
      <w:r>
        <w:rPr>
          <w:w w:val="105"/>
        </w:rPr>
        <w:t> services</w:t>
      </w:r>
      <w:r>
        <w:rPr>
          <w:w w:val="105"/>
        </w:rPr>
        <w:t> either directly</w:t>
      </w:r>
      <w:r>
        <w:rPr>
          <w:spacing w:val="-1"/>
          <w:w w:val="105"/>
        </w:rPr>
        <w:t> </w:t>
      </w:r>
      <w:r>
        <w:rPr>
          <w:w w:val="105"/>
        </w:rPr>
        <w:t>or to</w:t>
      </w:r>
      <w:r>
        <w:rPr>
          <w:spacing w:val="-3"/>
          <w:w w:val="105"/>
        </w:rPr>
        <w:t> </w:t>
      </w:r>
      <w:r>
        <w:rPr>
          <w:w w:val="105"/>
        </w:rPr>
        <w:t>Landlord</w:t>
      </w:r>
      <w:r>
        <w:rPr>
          <w:spacing w:val="-2"/>
          <w:w w:val="105"/>
        </w:rPr>
        <w:t> </w:t>
      </w:r>
      <w:r>
        <w:rPr>
          <w:w w:val="105"/>
        </w:rPr>
        <w:t>when billed:</w:t>
      </w:r>
      <w:r>
        <w:rPr>
          <w:spacing w:val="38"/>
          <w:w w:val="105"/>
        </w:rPr>
        <w:t> </w:t>
      </w:r>
      <w:r>
        <w:rPr>
          <w:w w:val="105"/>
        </w:rPr>
        <w:t>electric,</w:t>
      </w:r>
      <w:r>
        <w:rPr>
          <w:spacing w:val="-2"/>
          <w:w w:val="105"/>
        </w:rPr>
        <w:t> </w:t>
      </w:r>
      <w:r>
        <w:rPr>
          <w:w w:val="105"/>
        </w:rPr>
        <w:t>fuel,</w:t>
      </w:r>
      <w:r>
        <w:rPr>
          <w:spacing w:val="-1"/>
          <w:w w:val="105"/>
        </w:rPr>
        <w:t> </w:t>
      </w:r>
      <w:r>
        <w:rPr>
          <w:w w:val="105"/>
        </w:rPr>
        <w:t>gas, oil, water,</w:t>
      </w:r>
      <w:r>
        <w:rPr>
          <w:spacing w:val="8"/>
          <w:w w:val="105"/>
        </w:rPr>
        <w:t> </w:t>
      </w:r>
      <w:r>
        <w:rPr>
          <w:w w:val="105"/>
        </w:rPr>
        <w:t>telephone,</w:t>
      </w:r>
      <w:r>
        <w:rPr>
          <w:spacing w:val="9"/>
          <w:w w:val="105"/>
        </w:rPr>
        <w:t> </w:t>
      </w:r>
      <w:r>
        <w:rPr>
          <w:w w:val="105"/>
        </w:rPr>
        <w:t>landscaping,</w:t>
      </w:r>
      <w:r>
        <w:rPr>
          <w:spacing w:val="9"/>
          <w:w w:val="105"/>
        </w:rPr>
        <w:t> </w:t>
      </w:r>
      <w:r>
        <w:rPr>
          <w:w w:val="105"/>
        </w:rPr>
        <w:t>snow</w:t>
      </w:r>
      <w:r>
        <w:rPr>
          <w:spacing w:val="10"/>
          <w:w w:val="105"/>
        </w:rPr>
        <w:t> </w:t>
      </w:r>
      <w:r>
        <w:rPr>
          <w:w w:val="105"/>
        </w:rPr>
        <w:t>removal,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sanitation</w:t>
      </w:r>
    </w:p>
    <w:p>
      <w:pPr>
        <w:spacing w:after="0" w:line="249" w:lineRule="auto"/>
        <w:jc w:val="both"/>
        <w:sectPr>
          <w:type w:val="continuous"/>
          <w:pgSz w:w="12240" w:h="15840"/>
          <w:pgMar w:top="760" w:bottom="280" w:left="1720" w:right="1720"/>
          <w:cols w:num="2" w:equalWidth="0">
            <w:col w:w="4182" w:space="40"/>
            <w:col w:w="4578"/>
          </w:cols>
        </w:sectPr>
      </w:pPr>
    </w:p>
    <w:p>
      <w:pPr>
        <w:pStyle w:val="BodyText"/>
        <w:tabs>
          <w:tab w:pos="4609" w:val="left" w:leader="none"/>
          <w:tab w:pos="7033" w:val="left" w:leader="none"/>
        </w:tabs>
        <w:spacing w:line="249" w:lineRule="auto" w:before="1"/>
        <w:ind w:left="464" w:right="1724"/>
      </w:pPr>
      <w:r>
        <w:rPr>
          <w:w w:val="105"/>
        </w:rPr>
        <w:t>the Premises on the Commencement Date shall not create</w:t>
      </w:r>
      <w:r>
        <w:rPr/>
        <w:tab/>
      </w:r>
      <w:r>
        <w:rPr>
          <w:u w:val="single"/>
        </w:rPr>
        <w:tab/>
      </w:r>
      <w:r>
        <w:rPr>
          <w:spacing w:val="-10"/>
          <w:w w:val="105"/>
        </w:rPr>
        <w:t>.</w:t>
      </w:r>
      <w:r>
        <w:rPr>
          <w:w w:val="105"/>
        </w:rPr>
        <w:t> liability for Landlord.</w:t>
      </w:r>
      <w:r>
        <w:rPr>
          <w:spacing w:val="40"/>
          <w:w w:val="105"/>
        </w:rPr>
        <w:t> </w:t>
      </w:r>
      <w:r>
        <w:rPr>
          <w:w w:val="105"/>
        </w:rPr>
        <w:t>In the event that possession of the</w:t>
      </w:r>
    </w:p>
    <w:p>
      <w:pPr>
        <w:spacing w:after="0" w:line="249" w:lineRule="auto"/>
        <w:sectPr>
          <w:type w:val="continuous"/>
          <w:pgSz w:w="12240" w:h="15840"/>
          <w:pgMar w:top="760" w:bottom="280" w:left="1720" w:right="1720"/>
        </w:sectPr>
      </w:pPr>
    </w:p>
    <w:p>
      <w:pPr>
        <w:pStyle w:val="BodyText"/>
        <w:spacing w:line="249" w:lineRule="auto" w:before="0"/>
        <w:ind w:left="464" w:right="1"/>
        <w:jc w:val="both"/>
      </w:pPr>
      <w:r>
        <w:rPr>
          <w:w w:val="105"/>
        </w:rPr>
        <w:t>Premises</w:t>
      </w:r>
      <w:r>
        <w:rPr>
          <w:w w:val="105"/>
        </w:rPr>
        <w:t> is</w:t>
      </w:r>
      <w:r>
        <w:rPr>
          <w:w w:val="105"/>
        </w:rPr>
        <w:t> not</w:t>
      </w:r>
      <w:r>
        <w:rPr>
          <w:w w:val="105"/>
        </w:rPr>
        <w:t> delivered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Commencement</w:t>
      </w:r>
      <w:r>
        <w:rPr>
          <w:w w:val="105"/>
        </w:rPr>
        <w:t> Date, Monthly</w:t>
      </w:r>
      <w:r>
        <w:rPr>
          <w:w w:val="105"/>
        </w:rPr>
        <w:t> Rent</w:t>
      </w:r>
      <w:r>
        <w:rPr>
          <w:w w:val="105"/>
        </w:rPr>
        <w:t> hereunder</w:t>
      </w:r>
      <w:r>
        <w:rPr>
          <w:w w:val="105"/>
        </w:rPr>
        <w:t> shall</w:t>
      </w:r>
      <w:r>
        <w:rPr>
          <w:w w:val="105"/>
        </w:rPr>
        <w:t> begin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date</w:t>
      </w:r>
      <w:r>
        <w:rPr>
          <w:w w:val="105"/>
        </w:rPr>
        <w:t> that possession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Premises</w:t>
      </w:r>
      <w:r>
        <w:rPr>
          <w:w w:val="105"/>
        </w:rPr>
        <w:t> is</w:t>
      </w:r>
      <w:r>
        <w:rPr>
          <w:w w:val="105"/>
        </w:rPr>
        <w:t> delivered</w:t>
      </w:r>
      <w:r>
        <w:rPr>
          <w:w w:val="105"/>
        </w:rPr>
        <w:t> to</w:t>
      </w:r>
      <w:r>
        <w:rPr>
          <w:w w:val="105"/>
        </w:rPr>
        <w:t> Tenant</w:t>
      </w:r>
      <w:r>
        <w:rPr>
          <w:w w:val="105"/>
        </w:rPr>
        <w:t> and shall</w:t>
      </w:r>
      <w:r>
        <w:rPr>
          <w:w w:val="105"/>
        </w:rPr>
        <w:t> be</w:t>
      </w:r>
      <w:r>
        <w:rPr>
          <w:w w:val="105"/>
        </w:rPr>
        <w:t> prorated</w:t>
      </w:r>
      <w:r>
        <w:rPr>
          <w:w w:val="105"/>
        </w:rPr>
        <w:t> for</w:t>
      </w:r>
      <w:r>
        <w:rPr>
          <w:w w:val="105"/>
        </w:rPr>
        <w:t> that</w:t>
      </w:r>
      <w:r>
        <w:rPr>
          <w:w w:val="105"/>
        </w:rPr>
        <w:t> portion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month</w:t>
      </w:r>
      <w:r>
        <w:rPr>
          <w:w w:val="105"/>
        </w:rPr>
        <w:t> in</w:t>
      </w:r>
      <w:r>
        <w:rPr>
          <w:w w:val="105"/>
        </w:rPr>
        <w:t> which possession is</w:t>
      </w:r>
      <w:r>
        <w:rPr>
          <w:w w:val="105"/>
        </w:rPr>
        <w:t> delivered.</w:t>
      </w:r>
      <w:r>
        <w:rPr>
          <w:spacing w:val="40"/>
          <w:w w:val="105"/>
        </w:rPr>
        <w:t> </w:t>
      </w:r>
      <w:r>
        <w:rPr>
          <w:w w:val="105"/>
        </w:rPr>
        <w:t>In such event, the</w:t>
      </w:r>
      <w:r>
        <w:rPr>
          <w:w w:val="105"/>
        </w:rPr>
        <w:t> Termination Date shall not change.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199"/>
        <w:jc w:val="both"/>
      </w:pPr>
      <w:r>
        <w:rPr>
          <w:spacing w:val="-4"/>
          <w:w w:val="105"/>
        </w:rPr>
        <w:t>Rent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9" w:lineRule="auto" w:before="7" w:after="0"/>
        <w:ind w:left="464" w:right="1" w:firstLine="313"/>
        <w:jc w:val="right"/>
        <w:rPr>
          <w:sz w:val="14"/>
        </w:rPr>
      </w:pPr>
      <w:r>
        <w:rPr>
          <w:w w:val="105"/>
          <w:sz w:val="14"/>
        </w:rPr>
        <w:t>Tenant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shall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pay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Monthly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Rent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full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on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first day of each month of the Lease.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Monthly Rent shall be paid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advance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with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notice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being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required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from Landlord.</w:t>
      </w:r>
      <w:r>
        <w:rPr>
          <w:spacing w:val="80"/>
          <w:w w:val="105"/>
          <w:sz w:val="14"/>
        </w:rPr>
        <w:t> </w:t>
      </w:r>
      <w:r>
        <w:rPr>
          <w:w w:val="105"/>
          <w:sz w:val="14"/>
        </w:rPr>
        <w:t>Tenant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shall</w:t>
      </w:r>
      <w:r>
        <w:rPr>
          <w:spacing w:val="23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deduct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any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sums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22"/>
          <w:w w:val="105"/>
          <w:sz w:val="14"/>
        </w:rPr>
        <w:t> </w:t>
      </w:r>
      <w:r>
        <w:rPr>
          <w:w w:val="105"/>
          <w:sz w:val="14"/>
        </w:rPr>
        <w:t>the Monthly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Rent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unless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Landlord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consents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thereto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writing.</w:t>
      </w:r>
    </w:p>
    <w:p>
      <w:pPr>
        <w:pStyle w:val="BodyText"/>
        <w:spacing w:line="249" w:lineRule="auto" w:before="0"/>
        <w:ind w:left="465" w:right="1" w:firstLine="312"/>
        <w:jc w:val="both"/>
      </w:pPr>
      <w:r>
        <w:rPr>
          <w:w w:val="105"/>
        </w:rPr>
        <w:t>Upon signing this Lease, Tenant shall pay Landlord 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Monthly</w:t>
      </w:r>
      <w:r>
        <w:rPr>
          <w:spacing w:val="-1"/>
          <w:w w:val="105"/>
        </w:rPr>
        <w:t> </w:t>
      </w:r>
      <w:r>
        <w:rPr>
          <w:w w:val="105"/>
        </w:rPr>
        <w:t>Rent</w:t>
      </w:r>
      <w:r>
        <w:rPr>
          <w:spacing w:val="-2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Security</w:t>
      </w:r>
      <w:r>
        <w:rPr>
          <w:spacing w:val="-1"/>
          <w:w w:val="105"/>
        </w:rPr>
        <w:t> </w:t>
      </w:r>
      <w:r>
        <w:rPr>
          <w:w w:val="105"/>
        </w:rPr>
        <w:t>Deposit.</w:t>
      </w:r>
      <w:r>
        <w:rPr>
          <w:spacing w:val="37"/>
          <w:w w:val="105"/>
        </w:rPr>
        <w:t> </w:t>
      </w:r>
      <w:r>
        <w:rPr>
          <w:w w:val="105"/>
        </w:rPr>
        <w:t>The entire</w:t>
      </w:r>
      <w:r>
        <w:rPr>
          <w:spacing w:val="-5"/>
          <w:w w:val="105"/>
        </w:rPr>
        <w:t> </w:t>
      </w:r>
      <w:r>
        <w:rPr>
          <w:w w:val="105"/>
        </w:rPr>
        <w:t>amount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rent</w:t>
      </w:r>
      <w:r>
        <w:rPr>
          <w:spacing w:val="-2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Lease</w:t>
      </w:r>
      <w:r>
        <w:rPr>
          <w:spacing w:val="-5"/>
          <w:w w:val="105"/>
        </w:rPr>
        <w:t> </w:t>
      </w:r>
      <w:r>
        <w:rPr>
          <w:w w:val="105"/>
        </w:rPr>
        <w:t>Term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upon signing</w:t>
      </w:r>
      <w:r>
        <w:rPr>
          <w:w w:val="105"/>
        </w:rPr>
        <w:t> this</w:t>
      </w:r>
      <w:r>
        <w:rPr>
          <w:w w:val="105"/>
        </w:rPr>
        <w:t> Lease;</w:t>
      </w:r>
      <w:r>
        <w:rPr>
          <w:w w:val="105"/>
        </w:rPr>
        <w:t> however,</w:t>
      </w:r>
      <w:r>
        <w:rPr>
          <w:w w:val="105"/>
        </w:rPr>
        <w:t> Landlord</w:t>
      </w:r>
      <w:r>
        <w:rPr>
          <w:w w:val="105"/>
        </w:rPr>
        <w:t> consents</w:t>
      </w:r>
      <w:r>
        <w:rPr>
          <w:w w:val="105"/>
        </w:rPr>
        <w:t> to</w:t>
      </w:r>
      <w:r>
        <w:rPr>
          <w:w w:val="105"/>
        </w:rPr>
        <w:t> the Tenant</w:t>
      </w:r>
      <w:r>
        <w:rPr>
          <w:w w:val="105"/>
        </w:rPr>
        <w:t> paying</w:t>
      </w:r>
      <w:r>
        <w:rPr>
          <w:w w:val="105"/>
        </w:rPr>
        <w:t> same</w:t>
      </w:r>
      <w:r>
        <w:rPr>
          <w:w w:val="105"/>
        </w:rPr>
        <w:t> in</w:t>
      </w:r>
      <w:r>
        <w:rPr>
          <w:w w:val="105"/>
        </w:rPr>
        <w:t> monthly</w:t>
      </w:r>
      <w:r>
        <w:rPr>
          <w:w w:val="105"/>
        </w:rPr>
        <w:t> installments</w:t>
      </w:r>
      <w:r>
        <w:rPr>
          <w:w w:val="105"/>
        </w:rPr>
        <w:t> provided there</w:t>
      </w:r>
      <w:r>
        <w:rPr>
          <w:spacing w:val="-2"/>
          <w:w w:val="105"/>
        </w:rPr>
        <w:t> </w:t>
      </w:r>
      <w:r>
        <w:rPr>
          <w:w w:val="105"/>
        </w:rPr>
        <w:t>exists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defaults by</w:t>
      </w:r>
      <w:r>
        <w:rPr>
          <w:spacing w:val="-1"/>
          <w:w w:val="105"/>
        </w:rPr>
        <w:t> </w:t>
      </w:r>
      <w:r>
        <w:rPr>
          <w:w w:val="105"/>
        </w:rPr>
        <w:t>Tenant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 </w:t>
      </w:r>
      <w:r>
        <w:rPr>
          <w:spacing w:val="-2"/>
          <w:w w:val="105"/>
        </w:rPr>
        <w:t>Lease.</w:t>
      </w: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9" w:lineRule="auto" w:before="1" w:after="0"/>
        <w:ind w:left="465" w:right="0" w:firstLine="313"/>
        <w:jc w:val="both"/>
        <w:rPr>
          <w:sz w:val="14"/>
        </w:rPr>
      </w:pPr>
      <w:r>
        <w:rPr>
          <w:w w:val="105"/>
          <w:sz w:val="14"/>
        </w:rPr>
        <w:t>Additional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Rent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may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include,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but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is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limited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to any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additional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insurance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premiums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and/or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expenses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paid by</w:t>
      </w:r>
      <w:r>
        <w:rPr>
          <w:w w:val="105"/>
          <w:sz w:val="14"/>
        </w:rPr>
        <w:t> Landlord</w:t>
      </w:r>
      <w:r>
        <w:rPr>
          <w:w w:val="105"/>
          <w:sz w:val="14"/>
        </w:rPr>
        <w:t> which</w:t>
      </w:r>
      <w:r>
        <w:rPr>
          <w:w w:val="105"/>
          <w:sz w:val="14"/>
        </w:rPr>
        <w:t> are</w:t>
      </w:r>
      <w:r>
        <w:rPr>
          <w:w w:val="105"/>
          <w:sz w:val="14"/>
        </w:rPr>
        <w:t> chargeable</w:t>
      </w:r>
      <w:r>
        <w:rPr>
          <w:w w:val="105"/>
          <w:sz w:val="14"/>
        </w:rPr>
        <w:t> to</w:t>
      </w:r>
      <w:r>
        <w:rPr>
          <w:w w:val="105"/>
          <w:sz w:val="14"/>
        </w:rPr>
        <w:t> Tenant</w:t>
      </w:r>
      <w:r>
        <w:rPr>
          <w:w w:val="105"/>
          <w:sz w:val="14"/>
        </w:rPr>
        <w:t> as</w:t>
      </w:r>
      <w:r>
        <w:rPr>
          <w:w w:val="105"/>
          <w:sz w:val="14"/>
        </w:rPr>
        <w:t> stated hereinafter.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Additional Rent is due and payable with the Monthly</w:t>
      </w:r>
      <w:r>
        <w:rPr>
          <w:w w:val="105"/>
          <w:sz w:val="14"/>
        </w:rPr>
        <w:t> Rent</w:t>
      </w:r>
      <w:r>
        <w:rPr>
          <w:w w:val="105"/>
          <w:sz w:val="14"/>
        </w:rPr>
        <w:t> for</w:t>
      </w:r>
      <w:r>
        <w:rPr>
          <w:w w:val="105"/>
          <w:sz w:val="14"/>
        </w:rPr>
        <w:t> the</w:t>
      </w:r>
      <w:r>
        <w:rPr>
          <w:w w:val="105"/>
          <w:sz w:val="14"/>
        </w:rPr>
        <w:t> next</w:t>
      </w:r>
      <w:r>
        <w:rPr>
          <w:w w:val="105"/>
          <w:sz w:val="14"/>
        </w:rPr>
        <w:t> month</w:t>
      </w:r>
      <w:r>
        <w:rPr>
          <w:w w:val="105"/>
          <w:sz w:val="14"/>
        </w:rPr>
        <w:t> after</w:t>
      </w:r>
      <w:r>
        <w:rPr>
          <w:w w:val="105"/>
          <w:sz w:val="14"/>
        </w:rPr>
        <w:t> Tenant</w:t>
      </w:r>
      <w:r>
        <w:rPr>
          <w:w w:val="105"/>
          <w:sz w:val="14"/>
        </w:rPr>
        <w:t> receives notice</w:t>
      </w:r>
      <w:r>
        <w:rPr>
          <w:w w:val="105"/>
          <w:sz w:val="14"/>
        </w:rPr>
        <w:t> form</w:t>
      </w:r>
      <w:r>
        <w:rPr>
          <w:w w:val="105"/>
          <w:sz w:val="14"/>
        </w:rPr>
        <w:t> Landlord</w:t>
      </w:r>
      <w:r>
        <w:rPr>
          <w:w w:val="105"/>
          <w:sz w:val="14"/>
        </w:rPr>
        <w:t> that</w:t>
      </w:r>
      <w:r>
        <w:rPr>
          <w:w w:val="105"/>
          <w:sz w:val="14"/>
        </w:rPr>
        <w:t> Additional</w:t>
      </w:r>
      <w:r>
        <w:rPr>
          <w:w w:val="105"/>
          <w:sz w:val="14"/>
        </w:rPr>
        <w:t> Rent</w:t>
      </w:r>
      <w:r>
        <w:rPr>
          <w:w w:val="105"/>
          <w:sz w:val="14"/>
        </w:rPr>
        <w:t> is</w:t>
      </w:r>
      <w:r>
        <w:rPr>
          <w:w w:val="105"/>
          <w:sz w:val="14"/>
        </w:rPr>
        <w:t> due</w:t>
      </w:r>
      <w:r>
        <w:rPr>
          <w:w w:val="105"/>
          <w:sz w:val="14"/>
        </w:rPr>
        <w:t> and </w:t>
      </w:r>
      <w:r>
        <w:rPr>
          <w:spacing w:val="-2"/>
          <w:w w:val="105"/>
          <w:sz w:val="14"/>
        </w:rPr>
        <w:t>payable.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199"/>
        <w:jc w:val="both"/>
      </w:pPr>
      <w:r>
        <w:rPr>
          <w:w w:val="105"/>
        </w:rPr>
        <w:t>Condition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Premises</w:t>
      </w:r>
    </w:p>
    <w:p>
      <w:pPr>
        <w:pStyle w:val="BodyText"/>
        <w:spacing w:line="249" w:lineRule="auto"/>
        <w:ind w:left="464" w:right="1" w:firstLine="313"/>
        <w:jc w:val="both"/>
      </w:pPr>
      <w:r>
        <w:rPr>
          <w:w w:val="105"/>
        </w:rPr>
        <w:t>Tenant</w:t>
      </w:r>
      <w:r>
        <w:rPr>
          <w:w w:val="105"/>
        </w:rPr>
        <w:t> acknowledges</w:t>
      </w:r>
      <w:r>
        <w:rPr>
          <w:w w:val="105"/>
        </w:rPr>
        <w:t> that</w:t>
      </w:r>
      <w:r>
        <w:rPr>
          <w:w w:val="105"/>
        </w:rPr>
        <w:t> Tenant</w:t>
      </w:r>
      <w:r>
        <w:rPr>
          <w:w w:val="105"/>
        </w:rPr>
        <w:t> is</w:t>
      </w:r>
      <w:r>
        <w:rPr>
          <w:w w:val="105"/>
        </w:rPr>
        <w:t> accepting</w:t>
      </w:r>
      <w:r>
        <w:rPr>
          <w:w w:val="105"/>
        </w:rPr>
        <w:t> the Premises</w:t>
      </w:r>
      <w:r>
        <w:rPr>
          <w:w w:val="105"/>
        </w:rPr>
        <w:t> in</w:t>
      </w:r>
      <w:r>
        <w:rPr>
          <w:w w:val="105"/>
        </w:rPr>
        <w:t> its </w:t>
      </w:r>
      <w:r>
        <w:rPr>
          <w:b/>
          <w:w w:val="105"/>
        </w:rPr>
        <w:t>“as</w:t>
      </w:r>
      <w:r>
        <w:rPr>
          <w:b/>
          <w:w w:val="105"/>
        </w:rPr>
        <w:t> is” </w:t>
      </w:r>
      <w:r>
        <w:rPr>
          <w:w w:val="105"/>
        </w:rPr>
        <w:t>condition.</w:t>
      </w:r>
      <w:r>
        <w:rPr>
          <w:spacing w:val="40"/>
          <w:w w:val="105"/>
        </w:rPr>
        <w:t> </w:t>
      </w:r>
      <w:r>
        <w:rPr>
          <w:w w:val="105"/>
        </w:rPr>
        <w:t>Tenant</w:t>
      </w:r>
      <w:r>
        <w:rPr>
          <w:w w:val="105"/>
        </w:rPr>
        <w:t> further acknowledges</w:t>
      </w:r>
      <w:r>
        <w:rPr>
          <w:w w:val="105"/>
        </w:rPr>
        <w:t> that</w:t>
      </w:r>
      <w:r>
        <w:rPr>
          <w:w w:val="105"/>
        </w:rPr>
        <w:t> Tenant</w:t>
      </w:r>
      <w:r>
        <w:rPr>
          <w:w w:val="105"/>
        </w:rPr>
        <w:t> has</w:t>
      </w:r>
      <w:r>
        <w:rPr>
          <w:w w:val="105"/>
        </w:rPr>
        <w:t> thoroughly</w:t>
      </w:r>
      <w:r>
        <w:rPr>
          <w:w w:val="105"/>
        </w:rPr>
        <w:t> inspected</w:t>
      </w:r>
      <w:r>
        <w:rPr>
          <w:w w:val="105"/>
        </w:rPr>
        <w:t> the Premises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Premises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order and</w:t>
      </w:r>
      <w:r>
        <w:rPr>
          <w:w w:val="105"/>
        </w:rPr>
        <w:t> repair</w:t>
      </w:r>
      <w:r>
        <w:rPr>
          <w:w w:val="105"/>
        </w:rPr>
        <w:t> and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appliances,</w:t>
      </w:r>
      <w:r>
        <w:rPr>
          <w:w w:val="105"/>
        </w:rPr>
        <w:t> if</w:t>
      </w:r>
      <w:r>
        <w:rPr>
          <w:w w:val="105"/>
        </w:rPr>
        <w:t> any,</w:t>
      </w:r>
      <w:r>
        <w:rPr>
          <w:w w:val="105"/>
        </w:rPr>
        <w:t> are</w:t>
      </w:r>
      <w:r>
        <w:rPr>
          <w:w w:val="105"/>
        </w:rPr>
        <w:t> in</w:t>
      </w:r>
      <w:r>
        <w:rPr>
          <w:w w:val="105"/>
        </w:rPr>
        <w:t> good operating</w:t>
      </w:r>
      <w:r>
        <w:rPr>
          <w:w w:val="105"/>
        </w:rPr>
        <w:t> condition.</w:t>
      </w:r>
      <w:r>
        <w:rPr>
          <w:spacing w:val="40"/>
          <w:w w:val="105"/>
        </w:rPr>
        <w:t> </w:t>
      </w:r>
      <w:r>
        <w:rPr>
          <w:w w:val="105"/>
        </w:rPr>
        <w:t>Tenant</w:t>
      </w:r>
      <w:r>
        <w:rPr>
          <w:w w:val="105"/>
        </w:rPr>
        <w:t> further</w:t>
      </w:r>
      <w:r>
        <w:rPr>
          <w:w w:val="105"/>
        </w:rPr>
        <w:t> states</w:t>
      </w:r>
      <w:r>
        <w:rPr>
          <w:w w:val="105"/>
        </w:rPr>
        <w:t> that</w:t>
      </w:r>
      <w:r>
        <w:rPr>
          <w:w w:val="105"/>
        </w:rPr>
        <w:t> Tenant knows how to operate the appliances and shall do so in accordance with the manufacturer’s instructions.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663" w:val="left" w:leader="none"/>
        </w:tabs>
        <w:spacing w:line="240" w:lineRule="auto" w:before="0" w:after="0"/>
        <w:ind w:left="663" w:right="0" w:hanging="199"/>
        <w:jc w:val="both"/>
      </w:pPr>
      <w:r>
        <w:rPr>
          <w:spacing w:val="-2"/>
          <w:w w:val="105"/>
        </w:rPr>
        <w:t>Security</w:t>
      </w:r>
    </w:p>
    <w:p>
      <w:pPr>
        <w:pStyle w:val="BodyText"/>
        <w:spacing w:line="249" w:lineRule="auto" w:before="6"/>
        <w:ind w:left="464" w:firstLine="313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Security</w:t>
      </w:r>
      <w:r>
        <w:rPr>
          <w:spacing w:val="-6"/>
          <w:w w:val="105"/>
        </w:rPr>
        <w:t> </w:t>
      </w:r>
      <w:r>
        <w:rPr>
          <w:w w:val="105"/>
        </w:rPr>
        <w:t>Deposit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Tenant</w:t>
      </w:r>
      <w:r>
        <w:rPr>
          <w:spacing w:val="-6"/>
          <w:w w:val="105"/>
        </w:rPr>
        <w:t> </w:t>
      </w:r>
      <w:r>
        <w:rPr>
          <w:w w:val="105"/>
        </w:rPr>
        <w:t>signing this</w:t>
      </w:r>
      <w:r>
        <w:rPr>
          <w:spacing w:val="-8"/>
          <w:w w:val="105"/>
        </w:rPr>
        <w:t> </w:t>
      </w:r>
      <w:r>
        <w:rPr>
          <w:w w:val="105"/>
        </w:rPr>
        <w:t>Lease.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Security</w:t>
      </w:r>
      <w:r>
        <w:rPr>
          <w:spacing w:val="-8"/>
          <w:w w:val="105"/>
        </w:rPr>
        <w:t> </w:t>
      </w:r>
      <w:r>
        <w:rPr>
          <w:w w:val="105"/>
        </w:rPr>
        <w:t>Deposit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 payment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Monthly</w:t>
      </w:r>
      <w:r>
        <w:rPr>
          <w:spacing w:val="-2"/>
          <w:w w:val="105"/>
        </w:rPr>
        <w:t> </w:t>
      </w:r>
      <w:r>
        <w:rPr>
          <w:w w:val="105"/>
        </w:rPr>
        <w:t>Rent</w:t>
      </w:r>
      <w:r>
        <w:rPr>
          <w:spacing w:val="-3"/>
          <w:w w:val="105"/>
        </w:rPr>
        <w:t> </w:t>
      </w:r>
      <w:r>
        <w:rPr>
          <w:w w:val="105"/>
        </w:rPr>
        <w:t>unless</w:t>
      </w:r>
      <w:r>
        <w:rPr>
          <w:spacing w:val="-2"/>
          <w:w w:val="105"/>
        </w:rPr>
        <w:t> </w:t>
      </w:r>
      <w:r>
        <w:rPr>
          <w:w w:val="105"/>
        </w:rPr>
        <w:t>agreed</w:t>
      </w:r>
      <w:r>
        <w:rPr>
          <w:spacing w:val="-3"/>
          <w:w w:val="105"/>
        </w:rPr>
        <w:t> </w:t>
      </w:r>
      <w:r>
        <w:rPr>
          <w:w w:val="105"/>
        </w:rPr>
        <w:t>to,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writing,</w:t>
      </w:r>
      <w:r>
        <w:rPr>
          <w:spacing w:val="37"/>
          <w:w w:val="105"/>
        </w:rPr>
        <w:t> </w:t>
      </w:r>
      <w:r>
        <w:rPr>
          <w:w w:val="105"/>
        </w:rPr>
        <w:t>by Landlord and Tenant.</w:t>
      </w:r>
      <w:r>
        <w:rPr>
          <w:spacing w:val="40"/>
          <w:w w:val="105"/>
        </w:rPr>
        <w:t> </w:t>
      </w:r>
      <w:r>
        <w:rPr>
          <w:w w:val="105"/>
        </w:rPr>
        <w:t>Within ten (10) days after Tenant surrenders</w:t>
      </w:r>
      <w:r>
        <w:rPr>
          <w:spacing w:val="-11"/>
          <w:w w:val="105"/>
        </w:rPr>
        <w:t> </w:t>
      </w:r>
      <w:r>
        <w:rPr>
          <w:w w:val="105"/>
        </w:rPr>
        <w:t>possession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Premises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expiration</w:t>
      </w:r>
      <w:r>
        <w:rPr>
          <w:spacing w:val="-10"/>
          <w:w w:val="105"/>
        </w:rPr>
        <w:t> </w:t>
      </w:r>
      <w:r>
        <w:rPr>
          <w:w w:val="105"/>
        </w:rPr>
        <w:t>of the</w:t>
      </w:r>
      <w:r>
        <w:rPr>
          <w:w w:val="105"/>
        </w:rPr>
        <w:t> Lease</w:t>
      </w:r>
      <w:r>
        <w:rPr>
          <w:w w:val="105"/>
        </w:rPr>
        <w:t> Term,</w:t>
      </w:r>
      <w:r>
        <w:rPr>
          <w:w w:val="105"/>
        </w:rPr>
        <w:t> Landlord</w:t>
      </w:r>
      <w:r>
        <w:rPr>
          <w:w w:val="105"/>
        </w:rPr>
        <w:t> shall</w:t>
      </w:r>
      <w:r>
        <w:rPr>
          <w:w w:val="105"/>
        </w:rPr>
        <w:t> return</w:t>
      </w:r>
      <w:r>
        <w:rPr>
          <w:w w:val="105"/>
        </w:rPr>
        <w:t> the</w:t>
      </w:r>
      <w:r>
        <w:rPr>
          <w:w w:val="105"/>
        </w:rPr>
        <w:t> Security Deposit,</w:t>
      </w:r>
      <w:r>
        <w:rPr>
          <w:w w:val="105"/>
        </w:rPr>
        <w:t> less</w:t>
      </w:r>
      <w:r>
        <w:rPr>
          <w:w w:val="105"/>
        </w:rPr>
        <w:t> any</w:t>
      </w:r>
      <w:r>
        <w:rPr>
          <w:w w:val="105"/>
        </w:rPr>
        <w:t> cost</w:t>
      </w:r>
      <w:r>
        <w:rPr>
          <w:w w:val="105"/>
        </w:rPr>
        <w:t> of</w:t>
      </w:r>
      <w:r>
        <w:rPr>
          <w:w w:val="105"/>
        </w:rPr>
        <w:t> repairs</w:t>
      </w:r>
      <w:r>
        <w:rPr>
          <w:w w:val="105"/>
        </w:rPr>
        <w:t> as</w:t>
      </w:r>
      <w:r>
        <w:rPr>
          <w:w w:val="105"/>
        </w:rPr>
        <w:t> authorized</w:t>
      </w:r>
      <w:r>
        <w:rPr>
          <w:w w:val="105"/>
        </w:rPr>
        <w:t> by</w:t>
      </w:r>
      <w:r>
        <w:rPr>
          <w:w w:val="105"/>
        </w:rPr>
        <w:t> this Lease, to</w:t>
      </w:r>
      <w:r>
        <w:rPr>
          <w:w w:val="105"/>
        </w:rPr>
        <w:t> Tenant at an address Tenant</w:t>
      </w:r>
      <w:r>
        <w:rPr>
          <w:w w:val="105"/>
        </w:rPr>
        <w:t> provides.</w:t>
      </w:r>
      <w:r>
        <w:rPr>
          <w:spacing w:val="40"/>
          <w:w w:val="105"/>
        </w:rPr>
        <w:t> </w:t>
      </w:r>
      <w:r>
        <w:rPr>
          <w:w w:val="105"/>
        </w:rPr>
        <w:t>If the Premises</w:t>
      </w:r>
      <w:r>
        <w:rPr>
          <w:w w:val="105"/>
        </w:rPr>
        <w:t> is</w:t>
      </w:r>
      <w:r>
        <w:rPr>
          <w:w w:val="105"/>
        </w:rPr>
        <w:t> sold,</w:t>
      </w:r>
      <w:r>
        <w:rPr>
          <w:w w:val="105"/>
        </w:rPr>
        <w:t> Landlord</w:t>
      </w:r>
      <w:r>
        <w:rPr>
          <w:w w:val="105"/>
        </w:rPr>
        <w:t> will</w:t>
      </w:r>
      <w:r>
        <w:rPr>
          <w:w w:val="105"/>
        </w:rPr>
        <w:t> transfer</w:t>
      </w:r>
      <w:r>
        <w:rPr>
          <w:w w:val="105"/>
        </w:rPr>
        <w:t> the</w:t>
      </w:r>
      <w:r>
        <w:rPr>
          <w:w w:val="105"/>
        </w:rPr>
        <w:t> Security Deposit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owner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Tenant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look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 new</w:t>
      </w:r>
      <w:r>
        <w:rPr>
          <w:spacing w:val="6"/>
          <w:w w:val="105"/>
        </w:rPr>
        <w:t> </w:t>
      </w:r>
      <w:r>
        <w:rPr>
          <w:w w:val="105"/>
        </w:rPr>
        <w:t>owner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return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Security</w:t>
      </w:r>
      <w:r>
        <w:rPr>
          <w:spacing w:val="5"/>
          <w:w w:val="105"/>
        </w:rPr>
        <w:t> </w:t>
      </w:r>
      <w:r>
        <w:rPr>
          <w:w w:val="105"/>
        </w:rPr>
        <w:t>Deposit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Tenant</w:t>
      </w:r>
    </w:p>
    <w:p>
      <w:pPr>
        <w:pStyle w:val="Heading2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2" w:right="0" w:hanging="199"/>
        <w:jc w:val="both"/>
      </w:pPr>
      <w:r>
        <w:rPr>
          <w:b w:val="0"/>
        </w:rPr>
        <w:br w:type="column"/>
      </w:r>
      <w:r>
        <w:rPr>
          <w:spacing w:val="-2"/>
          <w:w w:val="105"/>
        </w:rPr>
        <w:t>Furnishings</w:t>
      </w:r>
    </w:p>
    <w:p>
      <w:pPr>
        <w:pStyle w:val="BodyText"/>
        <w:spacing w:line="249" w:lineRule="auto"/>
        <w:ind w:left="383" w:right="471" w:firstLine="313"/>
        <w:jc w:val="both"/>
      </w:pPr>
      <w:r>
        <w:rPr>
          <w:w w:val="105"/>
        </w:rPr>
        <w:t>The</w:t>
      </w:r>
      <w:r>
        <w:rPr>
          <w:w w:val="105"/>
        </w:rPr>
        <w:t> Premises</w:t>
      </w:r>
      <w:r>
        <w:rPr>
          <w:w w:val="105"/>
        </w:rPr>
        <w:t> is</w:t>
      </w:r>
      <w:r>
        <w:rPr>
          <w:w w:val="105"/>
        </w:rPr>
        <w:t> being</w:t>
      </w:r>
      <w:r>
        <w:rPr>
          <w:w w:val="105"/>
        </w:rPr>
        <w:t> delivered</w:t>
      </w:r>
      <w:r>
        <w:rPr>
          <w:w w:val="105"/>
        </w:rPr>
        <w:t> (furnished) (unfurnished).</w:t>
      </w:r>
      <w:r>
        <w:rPr>
          <w:spacing w:val="40"/>
          <w:w w:val="105"/>
        </w:rPr>
        <w:t> </w:t>
      </w:r>
      <w:r>
        <w:rPr>
          <w:w w:val="105"/>
        </w:rPr>
        <w:t>If</w:t>
      </w:r>
      <w:r>
        <w:rPr>
          <w:w w:val="105"/>
        </w:rPr>
        <w:t> furnished,</w:t>
      </w:r>
      <w:r>
        <w:rPr>
          <w:w w:val="105"/>
        </w:rPr>
        <w:t> Landlord</w:t>
      </w:r>
      <w:r>
        <w:rPr>
          <w:w w:val="105"/>
        </w:rPr>
        <w:t> has</w:t>
      </w:r>
      <w:r>
        <w:rPr>
          <w:w w:val="105"/>
        </w:rPr>
        <w:t> given</w:t>
      </w:r>
      <w:r>
        <w:rPr>
          <w:w w:val="105"/>
        </w:rPr>
        <w:t> an inventory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furnishings</w:t>
      </w:r>
      <w:r>
        <w:rPr>
          <w:w w:val="105"/>
        </w:rPr>
        <w:t> which</w:t>
      </w:r>
      <w:r>
        <w:rPr>
          <w:w w:val="105"/>
        </w:rPr>
        <w:t> inventory</w:t>
      </w:r>
      <w:r>
        <w:rPr>
          <w:w w:val="105"/>
        </w:rPr>
        <w:t> has</w:t>
      </w:r>
      <w:r>
        <w:rPr>
          <w:w w:val="105"/>
        </w:rPr>
        <w:t> been signed</w:t>
      </w:r>
      <w:r>
        <w:rPr>
          <w:w w:val="105"/>
        </w:rPr>
        <w:t> by</w:t>
      </w:r>
      <w:r>
        <w:rPr>
          <w:w w:val="105"/>
        </w:rPr>
        <w:t> Tenant</w:t>
      </w:r>
      <w:r>
        <w:rPr>
          <w:w w:val="105"/>
        </w:rPr>
        <w:t> and</w:t>
      </w:r>
      <w:r>
        <w:rPr>
          <w:w w:val="105"/>
        </w:rPr>
        <w:t> Landlord.</w:t>
      </w:r>
      <w:r>
        <w:rPr>
          <w:spacing w:val="40"/>
          <w:w w:val="105"/>
        </w:rPr>
        <w:t> </w:t>
      </w:r>
      <w:r>
        <w:rPr>
          <w:w w:val="105"/>
        </w:rPr>
        <w:t>Tenant</w:t>
      </w:r>
      <w:r>
        <w:rPr>
          <w:w w:val="105"/>
        </w:rPr>
        <w:t> acknowledges that</w:t>
      </w:r>
      <w:r>
        <w:rPr>
          <w:w w:val="105"/>
        </w:rPr>
        <w:t> said</w:t>
      </w:r>
      <w:r>
        <w:rPr>
          <w:w w:val="105"/>
        </w:rPr>
        <w:t> furnishings</w:t>
      </w:r>
      <w:r>
        <w:rPr>
          <w:w w:val="105"/>
        </w:rPr>
        <w:t> are</w:t>
      </w:r>
      <w:r>
        <w:rPr>
          <w:w w:val="105"/>
        </w:rPr>
        <w:t> in</w:t>
      </w:r>
      <w:r>
        <w:rPr>
          <w:w w:val="105"/>
        </w:rPr>
        <w:t> good</w:t>
      </w:r>
      <w:r>
        <w:rPr>
          <w:w w:val="105"/>
        </w:rPr>
        <w:t> condition</w:t>
      </w:r>
      <w:r>
        <w:rPr>
          <w:w w:val="105"/>
        </w:rPr>
        <w:t> and</w:t>
      </w:r>
      <w:r>
        <w:rPr>
          <w:w w:val="105"/>
        </w:rPr>
        <w:t> Tenant accepts same in </w:t>
      </w:r>
      <w:r>
        <w:rPr>
          <w:b/>
          <w:w w:val="105"/>
        </w:rPr>
        <w:t>“as is” </w:t>
      </w:r>
      <w:r>
        <w:rPr>
          <w:w w:val="105"/>
        </w:rPr>
        <w:t>condition.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2" w:right="0" w:hanging="199"/>
        <w:jc w:val="both"/>
      </w:pPr>
      <w:r>
        <w:rPr>
          <w:w w:val="105"/>
        </w:rPr>
        <w:t>Repairs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Alterations</w:t>
      </w:r>
    </w:p>
    <w:p>
      <w:pPr>
        <w:pStyle w:val="BodyText"/>
        <w:spacing w:line="249" w:lineRule="auto" w:before="6"/>
        <w:ind w:left="383" w:right="468" w:firstLine="313"/>
        <w:jc w:val="both"/>
      </w:pPr>
      <w:r>
        <w:rPr>
          <w:w w:val="105"/>
        </w:rPr>
        <w:t>Tenant</w:t>
      </w:r>
      <w:r>
        <w:rPr>
          <w:w w:val="105"/>
        </w:rPr>
        <w:t> shall</w:t>
      </w:r>
      <w:r>
        <w:rPr>
          <w:w w:val="105"/>
        </w:rPr>
        <w:t> maintain</w:t>
      </w:r>
      <w:r>
        <w:rPr>
          <w:w w:val="105"/>
        </w:rPr>
        <w:t> all</w:t>
      </w:r>
      <w:r>
        <w:rPr>
          <w:w w:val="105"/>
        </w:rPr>
        <w:t> appliances,</w:t>
      </w:r>
      <w:r>
        <w:rPr>
          <w:w w:val="105"/>
        </w:rPr>
        <w:t> equipment, furniture,</w:t>
      </w:r>
      <w:r>
        <w:rPr>
          <w:spacing w:val="-11"/>
          <w:w w:val="105"/>
        </w:rPr>
        <w:t> </w:t>
      </w:r>
      <w:r>
        <w:rPr>
          <w:w w:val="105"/>
        </w:rPr>
        <w:t>furnishings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personal</w:t>
      </w:r>
      <w:r>
        <w:rPr>
          <w:spacing w:val="-11"/>
          <w:w w:val="105"/>
        </w:rPr>
        <w:t> </w:t>
      </w: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included under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Lease</w:t>
      </w:r>
      <w:r>
        <w:rPr>
          <w:spacing w:val="-9"/>
          <w:w w:val="105"/>
        </w:rPr>
        <w:t> </w:t>
      </w:r>
      <w:r>
        <w:rPr>
          <w:w w:val="105"/>
        </w:rPr>
        <w:t>and,</w:t>
      </w:r>
      <w:r>
        <w:rPr>
          <w:spacing w:val="-9"/>
          <w:w w:val="105"/>
        </w:rPr>
        <w:t> </w:t>
      </w:r>
      <w:r>
        <w:rPr>
          <w:w w:val="105"/>
        </w:rPr>
        <w:t>upon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surrender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Premises on</w:t>
      </w:r>
      <w:r>
        <w:rPr>
          <w:spacing w:val="-3"/>
          <w:w w:val="105"/>
        </w:rPr>
        <w:t> </w:t>
      </w:r>
      <w:r>
        <w:rPr>
          <w:w w:val="105"/>
        </w:rPr>
        <w:t>the Termination</w:t>
      </w:r>
      <w:r>
        <w:rPr>
          <w:spacing w:val="-3"/>
          <w:w w:val="105"/>
        </w:rPr>
        <w:t> </w:t>
      </w:r>
      <w:r>
        <w:rPr>
          <w:w w:val="105"/>
        </w:rPr>
        <w:t>Date, Tenant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1"/>
          <w:w w:val="105"/>
        </w:rPr>
        <w:t> </w:t>
      </w:r>
      <w:r>
        <w:rPr>
          <w:w w:val="105"/>
        </w:rPr>
        <w:t>surrender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to Landlord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same</w:t>
      </w:r>
      <w:r>
        <w:rPr>
          <w:w w:val="105"/>
        </w:rPr>
        <w:t> condition</w:t>
      </w:r>
      <w:r>
        <w:rPr>
          <w:w w:val="105"/>
        </w:rPr>
        <w:t> as</w:t>
      </w:r>
      <w:r>
        <w:rPr>
          <w:w w:val="105"/>
        </w:rPr>
        <w:t> received,</w:t>
      </w:r>
      <w:r>
        <w:rPr>
          <w:w w:val="105"/>
        </w:rPr>
        <w:t> reasonable wear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tear</w:t>
      </w:r>
      <w:r>
        <w:rPr>
          <w:spacing w:val="-9"/>
          <w:w w:val="105"/>
        </w:rPr>
        <w:t> </w:t>
      </w:r>
      <w:r>
        <w:rPr>
          <w:w w:val="105"/>
        </w:rPr>
        <w:t>excepted.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event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Tenant</w:t>
      </w:r>
      <w:r>
        <w:rPr>
          <w:spacing w:val="-6"/>
          <w:w w:val="105"/>
        </w:rPr>
        <w:t> </w:t>
      </w:r>
      <w:r>
        <w:rPr>
          <w:w w:val="105"/>
        </w:rPr>
        <w:t>defaults under the terms</w:t>
      </w:r>
      <w:r>
        <w:rPr>
          <w:spacing w:val="-2"/>
          <w:w w:val="105"/>
        </w:rPr>
        <w:t> </w:t>
      </w:r>
      <w:r>
        <w:rPr>
          <w:w w:val="105"/>
        </w:rPr>
        <w:t>of this</w:t>
      </w:r>
      <w:r>
        <w:rPr>
          <w:spacing w:val="-2"/>
          <w:w w:val="105"/>
        </w:rPr>
        <w:t> </w:t>
      </w:r>
      <w:r>
        <w:rPr>
          <w:w w:val="105"/>
        </w:rPr>
        <w:t>Paragraph</w:t>
      </w:r>
      <w:r>
        <w:rPr>
          <w:spacing w:val="-3"/>
          <w:w w:val="105"/>
        </w:rPr>
        <w:t> </w:t>
      </w:r>
      <w:r>
        <w:rPr>
          <w:w w:val="105"/>
        </w:rPr>
        <w:t>9, Landlord may make necessary</w:t>
      </w:r>
      <w:r>
        <w:rPr>
          <w:spacing w:val="-1"/>
          <w:w w:val="105"/>
        </w:rPr>
        <w:t> </w:t>
      </w:r>
      <w:r>
        <w:rPr>
          <w:w w:val="105"/>
        </w:rPr>
        <w:t>repairs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replacement,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shall be deducted from the Security Deposit.</w:t>
      </w:r>
    </w:p>
    <w:p>
      <w:pPr>
        <w:pStyle w:val="BodyText"/>
        <w:spacing w:line="249" w:lineRule="auto" w:before="1"/>
        <w:ind w:left="383" w:right="472" w:firstLine="313"/>
        <w:jc w:val="both"/>
      </w:pPr>
      <w:r>
        <w:rPr>
          <w:w w:val="105"/>
        </w:rPr>
        <w:t>Tenant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make</w:t>
      </w:r>
      <w:r>
        <w:rPr>
          <w:w w:val="105"/>
        </w:rPr>
        <w:t> any</w:t>
      </w:r>
      <w:r>
        <w:rPr>
          <w:w w:val="105"/>
        </w:rPr>
        <w:t> alterations,</w:t>
      </w:r>
      <w:r>
        <w:rPr>
          <w:w w:val="105"/>
        </w:rPr>
        <w:t> additions, modifications and/or changes to the Premises</w:t>
      </w:r>
      <w:r>
        <w:rPr>
          <w:spacing w:val="-1"/>
          <w:w w:val="105"/>
        </w:rPr>
        <w:t> </w:t>
      </w:r>
      <w:r>
        <w:rPr>
          <w:w w:val="105"/>
        </w:rPr>
        <w:t>during the Lease Term.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582" w:val="left" w:leader="none"/>
        </w:tabs>
        <w:spacing w:line="240" w:lineRule="auto" w:before="0" w:after="0"/>
        <w:ind w:left="582" w:right="0" w:hanging="199"/>
        <w:jc w:val="both"/>
      </w:pPr>
      <w:r>
        <w:rPr>
          <w:w w:val="105"/>
        </w:rPr>
        <w:t>Maintenance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Premises</w:t>
      </w:r>
    </w:p>
    <w:p>
      <w:pPr>
        <w:pStyle w:val="BodyText"/>
        <w:spacing w:line="249" w:lineRule="auto"/>
        <w:ind w:left="383" w:right="468" w:firstLine="313"/>
        <w:jc w:val="both"/>
      </w:pPr>
      <w:r>
        <w:rPr>
          <w:w w:val="105"/>
        </w:rPr>
        <w:t>Tenant</w:t>
      </w:r>
      <w:r>
        <w:rPr>
          <w:spacing w:val="-11"/>
          <w:w w:val="105"/>
        </w:rPr>
        <w:t> </w:t>
      </w:r>
      <w:r>
        <w:rPr>
          <w:w w:val="105"/>
        </w:rPr>
        <w:t>shall</w:t>
      </w:r>
      <w:r>
        <w:rPr>
          <w:spacing w:val="-10"/>
          <w:w w:val="105"/>
        </w:rPr>
        <w:t> </w:t>
      </w:r>
      <w:r>
        <w:rPr>
          <w:w w:val="105"/>
        </w:rPr>
        <w:t>maintain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grounds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Premise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 neat,</w:t>
      </w:r>
      <w:r>
        <w:rPr>
          <w:w w:val="105"/>
        </w:rPr>
        <w:t> clean</w:t>
      </w:r>
      <w:r>
        <w:rPr>
          <w:w w:val="105"/>
        </w:rPr>
        <w:t> and</w:t>
      </w:r>
      <w:r>
        <w:rPr>
          <w:w w:val="105"/>
        </w:rPr>
        <w:t> presentable</w:t>
      </w:r>
      <w:r>
        <w:rPr>
          <w:w w:val="105"/>
        </w:rPr>
        <w:t> condition.</w:t>
      </w:r>
      <w:r>
        <w:rPr>
          <w:spacing w:val="40"/>
          <w:w w:val="105"/>
        </w:rPr>
        <w:t> </w:t>
      </w:r>
      <w:r>
        <w:rPr>
          <w:w w:val="105"/>
        </w:rPr>
        <w:t>Tenant</w:t>
      </w:r>
      <w:r>
        <w:rPr>
          <w:w w:val="105"/>
        </w:rPr>
        <w:t> shall</w:t>
      </w:r>
      <w:r>
        <w:rPr>
          <w:w w:val="105"/>
        </w:rPr>
        <w:t> be responsible for the upkeep of the grounds, including but not limited to snow removal and the mowing of the lawn.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663" w:val="left" w:leader="none"/>
        </w:tabs>
        <w:spacing w:line="240" w:lineRule="auto" w:before="0" w:after="0"/>
        <w:ind w:left="663" w:right="0" w:hanging="280"/>
        <w:jc w:val="both"/>
      </w:pPr>
      <w:r>
        <w:rPr>
          <w:spacing w:val="-4"/>
          <w:w w:val="105"/>
        </w:rPr>
        <w:t>Pets</w:t>
      </w:r>
    </w:p>
    <w:p>
      <w:pPr>
        <w:pStyle w:val="BodyText"/>
        <w:spacing w:line="249" w:lineRule="auto"/>
        <w:ind w:left="383" w:right="472" w:firstLine="313"/>
        <w:jc w:val="both"/>
      </w:pPr>
      <w:r>
        <w:rPr>
          <w:w w:val="105"/>
        </w:rPr>
        <w:t>Pets</w:t>
      </w:r>
      <w:r>
        <w:rPr>
          <w:w w:val="105"/>
        </w:rPr>
        <w:t> of</w:t>
      </w:r>
      <w:r>
        <w:rPr>
          <w:w w:val="105"/>
        </w:rPr>
        <w:t> any</w:t>
      </w:r>
      <w:r>
        <w:rPr>
          <w:w w:val="105"/>
        </w:rPr>
        <w:t> kind</w:t>
      </w:r>
      <w:r>
        <w:rPr>
          <w:w w:val="105"/>
        </w:rPr>
        <w:t> or</w:t>
      </w:r>
      <w:r>
        <w:rPr>
          <w:w w:val="105"/>
        </w:rPr>
        <w:t> nature</w:t>
      </w:r>
      <w:r>
        <w:rPr>
          <w:w w:val="105"/>
        </w:rPr>
        <w:t> (shall)</w:t>
      </w:r>
      <w:r>
        <w:rPr>
          <w:w w:val="105"/>
        </w:rPr>
        <w:t> (shall</w:t>
      </w:r>
      <w:r>
        <w:rPr>
          <w:w w:val="105"/>
        </w:rPr>
        <w:t> not)</w:t>
      </w:r>
      <w:r>
        <w:rPr>
          <w:w w:val="105"/>
        </w:rPr>
        <w:t> be allowed in the Premises.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63" w:val="left" w:leader="none"/>
        </w:tabs>
        <w:spacing w:line="240" w:lineRule="auto" w:before="0" w:after="0"/>
        <w:ind w:left="663" w:right="0" w:hanging="280"/>
        <w:jc w:val="both"/>
      </w:pPr>
      <w:r>
        <w:rPr>
          <w:w w:val="105"/>
        </w:rPr>
        <w:t>Damage,</w:t>
      </w:r>
      <w:r>
        <w:rPr>
          <w:spacing w:val="-8"/>
          <w:w w:val="105"/>
        </w:rPr>
        <w:t> </w:t>
      </w:r>
      <w:r>
        <w:rPr>
          <w:w w:val="105"/>
        </w:rPr>
        <w:t>Fire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Catastrophe</w:t>
      </w:r>
    </w:p>
    <w:p>
      <w:pPr>
        <w:pStyle w:val="BodyText"/>
        <w:spacing w:line="249" w:lineRule="auto" w:before="6"/>
        <w:ind w:left="383" w:right="468" w:firstLine="313"/>
        <w:jc w:val="both"/>
      </w:pPr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case</w:t>
      </w:r>
      <w:r>
        <w:rPr>
          <w:w w:val="105"/>
        </w:rPr>
        <w:t> of</w:t>
      </w:r>
      <w:r>
        <w:rPr>
          <w:w w:val="105"/>
        </w:rPr>
        <w:t> fire</w:t>
      </w:r>
      <w:r>
        <w:rPr>
          <w:w w:val="105"/>
        </w:rPr>
        <w:t> damage</w:t>
      </w:r>
      <w:r>
        <w:rPr>
          <w:w w:val="105"/>
        </w:rPr>
        <w:t> or</w:t>
      </w:r>
      <w:r>
        <w:rPr>
          <w:w w:val="105"/>
        </w:rPr>
        <w:t> other</w:t>
      </w:r>
      <w:r>
        <w:rPr>
          <w:w w:val="105"/>
        </w:rPr>
        <w:t> damage</w:t>
      </w:r>
      <w:r>
        <w:rPr>
          <w:w w:val="105"/>
        </w:rPr>
        <w:t> to</w:t>
      </w:r>
      <w:r>
        <w:rPr>
          <w:w w:val="105"/>
        </w:rPr>
        <w:t> the Premises</w:t>
      </w:r>
      <w:r>
        <w:rPr>
          <w:w w:val="105"/>
        </w:rPr>
        <w:t> not</w:t>
      </w:r>
      <w:r>
        <w:rPr>
          <w:w w:val="105"/>
        </w:rPr>
        <w:t> caused</w:t>
      </w:r>
      <w:r>
        <w:rPr>
          <w:w w:val="105"/>
        </w:rPr>
        <w:t> by</w:t>
      </w:r>
      <w:r>
        <w:rPr>
          <w:w w:val="105"/>
        </w:rPr>
        <w:t> Tenant,</w:t>
      </w:r>
      <w:r>
        <w:rPr>
          <w:w w:val="105"/>
        </w:rPr>
        <w:t> Tenant</w:t>
      </w:r>
      <w:r>
        <w:rPr>
          <w:w w:val="105"/>
        </w:rPr>
        <w:t> shall</w:t>
      </w:r>
      <w:r>
        <w:rPr>
          <w:w w:val="105"/>
        </w:rPr>
        <w:t> give Landlord</w:t>
      </w:r>
      <w:r>
        <w:rPr>
          <w:spacing w:val="-10"/>
          <w:w w:val="105"/>
        </w:rPr>
        <w:t> </w:t>
      </w:r>
      <w:r>
        <w:rPr>
          <w:w w:val="105"/>
        </w:rPr>
        <w:t>immediate</w:t>
      </w:r>
      <w:r>
        <w:rPr>
          <w:spacing w:val="-7"/>
          <w:w w:val="105"/>
        </w:rPr>
        <w:t> </w:t>
      </w:r>
      <w:r>
        <w:rPr>
          <w:w w:val="105"/>
        </w:rPr>
        <w:t>notice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same.</w:t>
      </w:r>
      <w:r>
        <w:rPr>
          <w:spacing w:val="22"/>
          <w:w w:val="105"/>
        </w:rPr>
        <w:t> </w:t>
      </w:r>
      <w:r>
        <w:rPr>
          <w:w w:val="105"/>
        </w:rPr>
        <w:t>Upon</w:t>
      </w:r>
      <w:r>
        <w:rPr>
          <w:spacing w:val="-7"/>
          <w:w w:val="105"/>
        </w:rPr>
        <w:t> </w:t>
      </w:r>
      <w:r>
        <w:rPr>
          <w:w w:val="105"/>
        </w:rPr>
        <w:t>receipt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such notice,</w:t>
      </w:r>
      <w:r>
        <w:rPr>
          <w:spacing w:val="-3"/>
          <w:w w:val="105"/>
        </w:rPr>
        <w:t> </w:t>
      </w:r>
      <w:r>
        <w:rPr>
          <w:w w:val="105"/>
        </w:rPr>
        <w:t>Landlord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either</w:t>
      </w:r>
      <w:r>
        <w:rPr>
          <w:spacing w:val="-3"/>
          <w:w w:val="105"/>
        </w:rPr>
        <w:t> </w:t>
      </w:r>
      <w:r>
        <w:rPr>
          <w:w w:val="105"/>
        </w:rPr>
        <w:t>(a)</w:t>
      </w:r>
      <w:r>
        <w:rPr>
          <w:spacing w:val="-3"/>
          <w:w w:val="105"/>
        </w:rPr>
        <w:t> </w:t>
      </w:r>
      <w:r>
        <w:rPr>
          <w:w w:val="105"/>
        </w:rPr>
        <w:t>repair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Premises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(b) terminate</w:t>
      </w:r>
      <w:r>
        <w:rPr>
          <w:w w:val="105"/>
        </w:rPr>
        <w:t> the</w:t>
      </w:r>
      <w:r>
        <w:rPr>
          <w:w w:val="105"/>
        </w:rPr>
        <w:t> Lease.</w:t>
      </w:r>
      <w:r>
        <w:rPr>
          <w:spacing w:val="40"/>
          <w:w w:val="105"/>
        </w:rPr>
        <w:t> </w:t>
      </w:r>
      <w:r>
        <w:rPr>
          <w:w w:val="105"/>
        </w:rPr>
        <w:t>If</w:t>
      </w:r>
      <w:r>
        <w:rPr>
          <w:w w:val="105"/>
        </w:rPr>
        <w:t> Landlord</w:t>
      </w:r>
      <w:r>
        <w:rPr>
          <w:w w:val="105"/>
        </w:rPr>
        <w:t> makes</w:t>
      </w:r>
      <w:r>
        <w:rPr>
          <w:w w:val="105"/>
        </w:rPr>
        <w:t> repairs</w:t>
      </w:r>
      <w:r>
        <w:rPr>
          <w:w w:val="105"/>
        </w:rPr>
        <w:t> to</w:t>
      </w:r>
      <w:r>
        <w:rPr>
          <w:w w:val="105"/>
        </w:rPr>
        <w:t> the Premises,</w:t>
      </w:r>
      <w:r>
        <w:rPr>
          <w:spacing w:val="-10"/>
          <w:w w:val="105"/>
        </w:rPr>
        <w:t> </w:t>
      </w:r>
      <w:r>
        <w:rPr>
          <w:w w:val="105"/>
        </w:rPr>
        <w:t>Landlord</w:t>
      </w:r>
      <w:r>
        <w:rPr>
          <w:spacing w:val="-10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reasonable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which to</w:t>
      </w:r>
      <w:r>
        <w:rPr>
          <w:w w:val="105"/>
        </w:rPr>
        <w:t> do</w:t>
      </w:r>
      <w:r>
        <w:rPr>
          <w:w w:val="105"/>
        </w:rPr>
        <w:t> so.</w:t>
      </w:r>
      <w:r>
        <w:rPr>
          <w:spacing w:val="40"/>
          <w:w w:val="105"/>
        </w:rPr>
        <w:t> </w:t>
      </w:r>
      <w:r>
        <w:rPr>
          <w:w w:val="105"/>
        </w:rPr>
        <w:t>If</w:t>
      </w:r>
      <w:r>
        <w:rPr>
          <w:w w:val="105"/>
        </w:rPr>
        <w:t> the</w:t>
      </w:r>
      <w:r>
        <w:rPr>
          <w:w w:val="105"/>
        </w:rPr>
        <w:t> damage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Premises</w:t>
      </w:r>
      <w:r>
        <w:rPr>
          <w:w w:val="105"/>
        </w:rPr>
        <w:t> renders</w:t>
      </w:r>
      <w:r>
        <w:rPr>
          <w:w w:val="105"/>
        </w:rPr>
        <w:t> the Premises</w:t>
      </w:r>
      <w:r>
        <w:rPr>
          <w:w w:val="105"/>
        </w:rPr>
        <w:t> uninhabitable,</w:t>
      </w:r>
      <w:r>
        <w:rPr>
          <w:w w:val="105"/>
        </w:rPr>
        <w:t> Landlord</w:t>
      </w:r>
      <w:r>
        <w:rPr>
          <w:w w:val="105"/>
        </w:rPr>
        <w:t> shall</w:t>
      </w:r>
      <w:r>
        <w:rPr>
          <w:w w:val="105"/>
        </w:rPr>
        <w:t> give</w:t>
      </w:r>
      <w:r>
        <w:rPr>
          <w:w w:val="105"/>
        </w:rPr>
        <w:t> notice</w:t>
      </w:r>
      <w:r>
        <w:rPr>
          <w:w w:val="105"/>
        </w:rPr>
        <w:t> to Tenant, after repairs are made, of the date on which the Premises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reoccupied.</w:t>
      </w:r>
      <w:r>
        <w:rPr>
          <w:spacing w:val="4"/>
          <w:w w:val="105"/>
        </w:rPr>
        <w:t> </w:t>
      </w:r>
      <w:r>
        <w:rPr>
          <w:w w:val="105"/>
        </w:rPr>
        <w:t>Monthly</w:t>
      </w:r>
      <w:r>
        <w:rPr>
          <w:spacing w:val="-10"/>
          <w:w w:val="105"/>
        </w:rPr>
        <w:t> </w:t>
      </w:r>
      <w:r>
        <w:rPr>
          <w:w w:val="105"/>
        </w:rPr>
        <w:t>Rent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period that Tenant</w:t>
      </w:r>
      <w:r>
        <w:rPr>
          <w:spacing w:val="-2"/>
          <w:w w:val="105"/>
        </w:rPr>
        <w:t> </w:t>
      </w:r>
      <w:r>
        <w:rPr>
          <w:w w:val="105"/>
        </w:rPr>
        <w:t>can not occupy the Premises</w:t>
      </w:r>
      <w:r>
        <w:rPr>
          <w:spacing w:val="-2"/>
          <w:w w:val="105"/>
        </w:rPr>
        <w:t> </w:t>
      </w:r>
      <w:r>
        <w:rPr>
          <w:w w:val="105"/>
        </w:rPr>
        <w:t>because of the damage shall be forgiven.</w:t>
      </w:r>
    </w:p>
    <w:p>
      <w:pPr>
        <w:pStyle w:val="BodyText"/>
        <w:spacing w:line="249" w:lineRule="auto" w:before="1"/>
        <w:ind w:left="383" w:right="469" w:firstLine="313"/>
        <w:jc w:val="both"/>
      </w:pPr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event</w:t>
      </w:r>
      <w:r>
        <w:rPr>
          <w:w w:val="105"/>
        </w:rPr>
        <w:t> that</w:t>
      </w:r>
      <w:r>
        <w:rPr>
          <w:w w:val="105"/>
        </w:rPr>
        <w:t> Landlord</w:t>
      </w:r>
      <w:r>
        <w:rPr>
          <w:w w:val="105"/>
        </w:rPr>
        <w:t> terminates</w:t>
      </w:r>
      <w:r>
        <w:rPr>
          <w:w w:val="105"/>
        </w:rPr>
        <w:t> this</w:t>
      </w:r>
      <w:r>
        <w:rPr>
          <w:w w:val="105"/>
        </w:rPr>
        <w:t> Lease because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damage,</w:t>
      </w:r>
      <w:r>
        <w:rPr>
          <w:spacing w:val="-1"/>
          <w:w w:val="105"/>
        </w:rPr>
        <w:t> </w:t>
      </w:r>
      <w:r>
        <w:rPr>
          <w:w w:val="105"/>
        </w:rPr>
        <w:t>Landlord shall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5"/>
          <w:w w:val="105"/>
        </w:rPr>
        <w:t> </w:t>
      </w:r>
      <w:r>
        <w:rPr>
          <w:w w:val="105"/>
        </w:rPr>
        <w:t>Tenant </w:t>
      </w:r>
      <w:r>
        <w:rPr>
          <w:spacing w:val="-2"/>
          <w:w w:val="105"/>
        </w:rPr>
        <w:t>thirty</w:t>
      </w:r>
    </w:p>
    <w:p>
      <w:pPr>
        <w:pStyle w:val="BodyText"/>
        <w:spacing w:line="249" w:lineRule="auto" w:before="1"/>
        <w:ind w:left="383" w:right="469"/>
        <w:jc w:val="both"/>
      </w:pPr>
      <w:r>
        <w:rPr>
          <w:w w:val="105"/>
        </w:rPr>
        <w:t>(30)</w:t>
      </w:r>
      <w:r>
        <w:rPr>
          <w:w w:val="105"/>
        </w:rPr>
        <w:t> days</w:t>
      </w:r>
      <w:r>
        <w:rPr>
          <w:w w:val="105"/>
        </w:rPr>
        <w:t> notice</w:t>
      </w:r>
      <w:r>
        <w:rPr>
          <w:w w:val="105"/>
        </w:rPr>
        <w:t> of</w:t>
      </w:r>
      <w:r>
        <w:rPr>
          <w:w w:val="105"/>
        </w:rPr>
        <w:t> Landlord’s</w:t>
      </w:r>
      <w:r>
        <w:rPr>
          <w:w w:val="105"/>
        </w:rPr>
        <w:t> intent</w:t>
      </w:r>
      <w:r>
        <w:rPr>
          <w:w w:val="105"/>
        </w:rPr>
        <w:t> to</w:t>
      </w:r>
      <w:r>
        <w:rPr>
          <w:w w:val="105"/>
        </w:rPr>
        <w:t> so</w:t>
      </w:r>
      <w:r>
        <w:rPr>
          <w:w w:val="105"/>
        </w:rPr>
        <w:t> terminate,</w:t>
      </w:r>
      <w:r>
        <w:rPr>
          <w:w w:val="105"/>
        </w:rPr>
        <w:t> in which</w:t>
      </w:r>
      <w:r>
        <w:rPr>
          <w:spacing w:val="-2"/>
          <w:w w:val="105"/>
        </w:rPr>
        <w:t> </w:t>
      </w:r>
      <w:r>
        <w:rPr>
          <w:w w:val="105"/>
        </w:rPr>
        <w:t>event, Monthly Rent shall be due 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period up to the date the Premises incurred the damage.</w:t>
      </w:r>
    </w:p>
    <w:p>
      <w:pPr>
        <w:spacing w:after="0" w:line="249" w:lineRule="auto"/>
        <w:jc w:val="both"/>
        <w:sectPr>
          <w:type w:val="continuous"/>
          <w:pgSz w:w="12240" w:h="15840"/>
          <w:pgMar w:top="760" w:bottom="280" w:left="1720" w:right="1720"/>
          <w:cols w:num="2" w:equalWidth="0">
            <w:col w:w="4186" w:space="40"/>
            <w:col w:w="4574"/>
          </w:cols>
        </w:sectPr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86" w:after="0"/>
        <w:ind w:left="743" w:right="0" w:hanging="279"/>
        <w:jc w:val="both"/>
      </w:pPr>
      <w:r>
        <w:rPr>
          <w:spacing w:val="-2"/>
          <w:w w:val="105"/>
        </w:rPr>
        <w:t>Liability</w:t>
      </w:r>
    </w:p>
    <w:p>
      <w:pPr>
        <w:pStyle w:val="BodyText"/>
        <w:spacing w:line="249" w:lineRule="auto"/>
        <w:ind w:left="464" w:firstLine="313"/>
        <w:jc w:val="both"/>
      </w:pPr>
      <w:r>
        <w:rPr>
          <w:w w:val="105"/>
        </w:rPr>
        <w:t>Landlord shall not be liable for any loss, damage or expense to any person or property except if such loss is caused by the willful acts of Landlord.</w:t>
      </w:r>
    </w:p>
    <w:p>
      <w:pPr>
        <w:pStyle w:val="BodyText"/>
        <w:spacing w:line="249" w:lineRule="auto" w:before="0"/>
        <w:ind w:left="465" w:right="1" w:firstLine="313"/>
        <w:jc w:val="both"/>
      </w:pPr>
      <w:r>
        <w:rPr>
          <w:w w:val="105"/>
        </w:rPr>
        <w:t>Tenant</w:t>
      </w:r>
      <w:r>
        <w:rPr>
          <w:spacing w:val="-11"/>
          <w:w w:val="105"/>
        </w:rPr>
        <w:t> </w:t>
      </w:r>
      <w:r>
        <w:rPr>
          <w:w w:val="105"/>
        </w:rPr>
        <w:t>shall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liable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Tenant,</w:t>
      </w:r>
      <w:r>
        <w:rPr>
          <w:spacing w:val="-10"/>
          <w:w w:val="105"/>
        </w:rPr>
        <w:t> </w:t>
      </w:r>
      <w:r>
        <w:rPr>
          <w:w w:val="105"/>
        </w:rPr>
        <w:t>Tenant’s family,</w:t>
      </w:r>
      <w:r>
        <w:rPr>
          <w:w w:val="105"/>
        </w:rPr>
        <w:t> guests</w:t>
      </w:r>
      <w:r>
        <w:rPr>
          <w:w w:val="105"/>
        </w:rPr>
        <w:t> and/or</w:t>
      </w:r>
      <w:r>
        <w:rPr>
          <w:w w:val="105"/>
        </w:rPr>
        <w:t> invitees.</w:t>
      </w:r>
      <w:r>
        <w:rPr>
          <w:spacing w:val="40"/>
          <w:w w:val="105"/>
        </w:rPr>
        <w:t> </w:t>
      </w:r>
      <w:r>
        <w:rPr>
          <w:w w:val="105"/>
        </w:rPr>
        <w:t>Landlord’s</w:t>
      </w:r>
      <w:r>
        <w:rPr>
          <w:w w:val="105"/>
        </w:rPr>
        <w:t> cost</w:t>
      </w:r>
      <w:r>
        <w:rPr>
          <w:w w:val="105"/>
        </w:rPr>
        <w:t> and expense</w:t>
      </w:r>
      <w:r>
        <w:rPr>
          <w:spacing w:val="-3"/>
          <w:w w:val="105"/>
        </w:rPr>
        <w:t> </w:t>
      </w:r>
      <w:r>
        <w:rPr>
          <w:w w:val="105"/>
        </w:rPr>
        <w:t>in repairing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damage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claim resulting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6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billed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Additional</w:t>
      </w:r>
      <w:r>
        <w:rPr>
          <w:spacing w:val="-5"/>
          <w:w w:val="105"/>
        </w:rPr>
        <w:t> </w:t>
      </w:r>
      <w:r>
        <w:rPr>
          <w:w w:val="105"/>
        </w:rPr>
        <w:t>Rent and shall be paid by Tenant to Landlord.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0" w:hanging="279"/>
        <w:jc w:val="both"/>
      </w:pPr>
      <w:r>
        <w:rPr>
          <w:w w:val="105"/>
        </w:rPr>
        <w:t>Assigning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Subletting</w:t>
      </w:r>
    </w:p>
    <w:p>
      <w:pPr>
        <w:pStyle w:val="BodyText"/>
        <w:spacing w:line="249" w:lineRule="auto"/>
        <w:ind w:left="464" w:right="3" w:firstLine="313"/>
        <w:jc w:val="both"/>
      </w:pP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Lease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assigned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Tenant</w:t>
      </w:r>
      <w:r>
        <w:rPr>
          <w:spacing w:val="-6"/>
          <w:w w:val="105"/>
        </w:rPr>
        <w:t> </w:t>
      </w:r>
      <w:r>
        <w:rPr>
          <w:w w:val="105"/>
        </w:rPr>
        <w:t>nor</w:t>
      </w:r>
      <w:r>
        <w:rPr>
          <w:spacing w:val="-6"/>
          <w:w w:val="105"/>
        </w:rPr>
        <w:t> </w:t>
      </w:r>
      <w:r>
        <w:rPr>
          <w:w w:val="105"/>
        </w:rPr>
        <w:t>shall Tenant sublet the Premises.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1" w:after="0"/>
        <w:ind w:left="743" w:right="0" w:hanging="279"/>
        <w:jc w:val="both"/>
      </w:pPr>
      <w:r>
        <w:rPr>
          <w:spacing w:val="-2"/>
          <w:w w:val="105"/>
        </w:rPr>
        <w:t>Subordination</w:t>
      </w:r>
    </w:p>
    <w:p>
      <w:pPr>
        <w:pStyle w:val="BodyText"/>
        <w:spacing w:line="249" w:lineRule="auto" w:before="6"/>
        <w:ind w:left="464" w:right="1" w:firstLine="313"/>
        <w:jc w:val="both"/>
      </w:pPr>
      <w:r>
        <w:rPr>
          <w:spacing w:val="-2"/>
          <w:w w:val="105"/>
        </w:rPr>
        <w:t>This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Lease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 Tenant’s rights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hereunder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subject</w:t>
      </w:r>
      <w:r>
        <w:rPr>
          <w:w w:val="105"/>
        </w:rPr>
        <w:t> and</w:t>
      </w:r>
      <w:r>
        <w:rPr>
          <w:w w:val="105"/>
        </w:rPr>
        <w:t> subordinate</w:t>
      </w:r>
      <w:r>
        <w:rPr>
          <w:w w:val="105"/>
        </w:rPr>
        <w:t> to</w:t>
      </w:r>
      <w:r>
        <w:rPr>
          <w:w w:val="105"/>
        </w:rPr>
        <w:t> all</w:t>
      </w:r>
      <w:r>
        <w:rPr>
          <w:w w:val="105"/>
        </w:rPr>
        <w:t> existing</w:t>
      </w:r>
      <w:r>
        <w:rPr>
          <w:w w:val="105"/>
        </w:rPr>
        <w:t> and</w:t>
      </w:r>
      <w:r>
        <w:rPr>
          <w:w w:val="105"/>
        </w:rPr>
        <w:t> future</w:t>
      </w:r>
      <w:r>
        <w:rPr>
          <w:w w:val="105"/>
        </w:rPr>
        <w:t> leases</w:t>
      </w:r>
      <w:r>
        <w:rPr>
          <w:w w:val="105"/>
        </w:rPr>
        <w:t> for</w:t>
      </w:r>
      <w:r>
        <w:rPr>
          <w:w w:val="105"/>
        </w:rPr>
        <w:t> the </w:t>
      </w:r>
      <w:r>
        <w:rPr>
          <w:spacing w:val="-2"/>
          <w:w w:val="105"/>
        </w:rPr>
        <w:t>land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which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Premises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stand,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all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mortgages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said</w:t>
      </w:r>
      <w:r>
        <w:rPr>
          <w:w w:val="105"/>
        </w:rPr>
        <w:t> leases</w:t>
      </w:r>
      <w:r>
        <w:rPr>
          <w:w w:val="105"/>
        </w:rPr>
        <w:t> and/or</w:t>
      </w:r>
      <w:r>
        <w:rPr>
          <w:w w:val="105"/>
        </w:rPr>
        <w:t> the</w:t>
      </w:r>
      <w:r>
        <w:rPr>
          <w:w w:val="105"/>
        </w:rPr>
        <w:t> Premises</w:t>
      </w:r>
      <w:r>
        <w:rPr>
          <w:w w:val="105"/>
        </w:rPr>
        <w:t> and/or</w:t>
      </w:r>
      <w:r>
        <w:rPr>
          <w:w w:val="105"/>
        </w:rPr>
        <w:t> the</w:t>
      </w:r>
      <w:r>
        <w:rPr>
          <w:w w:val="105"/>
        </w:rPr>
        <w:t> land</w:t>
      </w:r>
      <w:r>
        <w:rPr>
          <w:w w:val="105"/>
        </w:rPr>
        <w:t> and</w:t>
      </w:r>
      <w:r>
        <w:rPr>
          <w:w w:val="105"/>
        </w:rPr>
        <w:t> all renewals,</w:t>
      </w:r>
      <w:r>
        <w:rPr>
          <w:w w:val="105"/>
        </w:rPr>
        <w:t> modifications</w:t>
      </w:r>
      <w:r>
        <w:rPr>
          <w:w w:val="105"/>
        </w:rPr>
        <w:t> and</w:t>
      </w:r>
      <w:r>
        <w:rPr>
          <w:w w:val="105"/>
        </w:rPr>
        <w:t> extensions</w:t>
      </w:r>
      <w:r>
        <w:rPr>
          <w:w w:val="105"/>
        </w:rPr>
        <w:t> thereof.</w:t>
      </w:r>
      <w:r>
        <w:rPr>
          <w:spacing w:val="40"/>
          <w:w w:val="105"/>
        </w:rPr>
        <w:t> </w:t>
      </w:r>
      <w:r>
        <w:rPr>
          <w:w w:val="105"/>
        </w:rPr>
        <w:t>Upon request by</w:t>
      </w:r>
      <w:r>
        <w:rPr>
          <w:spacing w:val="-2"/>
          <w:w w:val="105"/>
        </w:rPr>
        <w:t> </w:t>
      </w:r>
      <w:r>
        <w:rPr>
          <w:w w:val="105"/>
        </w:rPr>
        <w:t>Landlord, Tenant</w:t>
      </w:r>
      <w:r>
        <w:rPr>
          <w:spacing w:val="-2"/>
          <w:w w:val="105"/>
        </w:rPr>
        <w:t> </w:t>
      </w:r>
      <w:r>
        <w:rPr>
          <w:w w:val="105"/>
        </w:rPr>
        <w:t>shall</w:t>
      </w:r>
      <w:r>
        <w:rPr>
          <w:spacing w:val="-1"/>
          <w:w w:val="105"/>
        </w:rPr>
        <w:t> </w:t>
      </w:r>
      <w:r>
        <w:rPr>
          <w:w w:val="105"/>
        </w:rPr>
        <w:t>execute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certificate to this effect.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776" w:val="left" w:leader="none"/>
        </w:tabs>
        <w:spacing w:line="240" w:lineRule="auto" w:before="0" w:after="0"/>
        <w:ind w:left="776" w:right="0" w:hanging="312"/>
        <w:jc w:val="both"/>
      </w:pPr>
      <w:r>
        <w:rPr>
          <w:spacing w:val="-2"/>
          <w:w w:val="105"/>
        </w:rPr>
        <w:t>Landlord’s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Consent</w:t>
      </w:r>
    </w:p>
    <w:p>
      <w:pPr>
        <w:pStyle w:val="BodyText"/>
        <w:spacing w:line="249" w:lineRule="auto"/>
        <w:ind w:left="464" w:right="1" w:firstLine="313"/>
        <w:jc w:val="both"/>
      </w:pPr>
      <w:r>
        <w:rPr>
          <w:w w:val="105"/>
        </w:rPr>
        <w:t>If,</w:t>
      </w:r>
      <w:r>
        <w:rPr>
          <w:w w:val="105"/>
        </w:rPr>
        <w:t> under</w:t>
      </w:r>
      <w:r>
        <w:rPr>
          <w:w w:val="105"/>
        </w:rPr>
        <w:t> the</w:t>
      </w:r>
      <w:r>
        <w:rPr>
          <w:w w:val="105"/>
        </w:rPr>
        <w:t> terms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Lease,</w:t>
      </w:r>
      <w:r>
        <w:rPr>
          <w:w w:val="105"/>
        </w:rPr>
        <w:t> the</w:t>
      </w:r>
      <w:r>
        <w:rPr>
          <w:w w:val="105"/>
        </w:rPr>
        <w:t> consent</w:t>
      </w:r>
      <w:r>
        <w:rPr>
          <w:w w:val="105"/>
        </w:rPr>
        <w:t> of Landlord</w:t>
      </w:r>
      <w:r>
        <w:rPr>
          <w:w w:val="105"/>
        </w:rPr>
        <w:t> is</w:t>
      </w:r>
      <w:r>
        <w:rPr>
          <w:w w:val="105"/>
        </w:rPr>
        <w:t> required,</w:t>
      </w:r>
      <w:r>
        <w:rPr>
          <w:w w:val="105"/>
        </w:rPr>
        <w:t> such</w:t>
      </w:r>
      <w:r>
        <w:rPr>
          <w:w w:val="105"/>
        </w:rPr>
        <w:t> consent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be unreasonably</w:t>
      </w:r>
      <w:r>
        <w:rPr>
          <w:spacing w:val="-2"/>
          <w:w w:val="105"/>
        </w:rPr>
        <w:t> </w:t>
      </w:r>
      <w:r>
        <w:rPr>
          <w:w w:val="105"/>
        </w:rPr>
        <w:t>withheld.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776" w:val="left" w:leader="none"/>
        </w:tabs>
        <w:spacing w:line="240" w:lineRule="auto" w:before="1" w:after="0"/>
        <w:ind w:left="776" w:right="0" w:hanging="312"/>
        <w:jc w:val="both"/>
      </w:pPr>
      <w:r>
        <w:rPr>
          <w:w w:val="105"/>
        </w:rPr>
        <w:t>Entry,</w:t>
      </w:r>
      <w:r>
        <w:rPr>
          <w:spacing w:val="-9"/>
          <w:w w:val="105"/>
        </w:rPr>
        <w:t> </w:t>
      </w:r>
      <w:r>
        <w:rPr>
          <w:w w:val="105"/>
        </w:rPr>
        <w:t>Keys,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Locks</w:t>
      </w:r>
    </w:p>
    <w:p>
      <w:pPr>
        <w:pStyle w:val="BodyText"/>
        <w:spacing w:line="249" w:lineRule="auto" w:before="6"/>
        <w:ind w:left="465" w:firstLine="312"/>
        <w:jc w:val="both"/>
      </w:pPr>
      <w:r>
        <w:rPr>
          <w:w w:val="105"/>
        </w:rPr>
        <w:t>Upon</w:t>
      </w:r>
      <w:r>
        <w:rPr>
          <w:w w:val="105"/>
        </w:rPr>
        <w:t> reasonable</w:t>
      </w:r>
      <w:r>
        <w:rPr>
          <w:w w:val="105"/>
        </w:rPr>
        <w:t> notice</w:t>
      </w:r>
      <w:r>
        <w:rPr>
          <w:w w:val="105"/>
        </w:rPr>
        <w:t> and</w:t>
      </w:r>
      <w:r>
        <w:rPr>
          <w:w w:val="105"/>
        </w:rPr>
        <w:t> at</w:t>
      </w:r>
      <w:r>
        <w:rPr>
          <w:w w:val="105"/>
        </w:rPr>
        <w:t> reasonable</w:t>
      </w:r>
      <w:r>
        <w:rPr>
          <w:w w:val="105"/>
        </w:rPr>
        <w:t> times, Landlord may enter the Premises to inspect, repair or to show</w:t>
      </w:r>
      <w:r>
        <w:rPr>
          <w:w w:val="105"/>
        </w:rPr>
        <w:t> it</w:t>
      </w:r>
      <w:r>
        <w:rPr>
          <w:w w:val="105"/>
        </w:rPr>
        <w:t> to prospective</w:t>
      </w:r>
      <w:r>
        <w:rPr>
          <w:w w:val="105"/>
        </w:rPr>
        <w:t> purchasers,</w:t>
      </w:r>
      <w:r>
        <w:rPr>
          <w:w w:val="105"/>
        </w:rPr>
        <w:t> tenants</w:t>
      </w:r>
      <w:r>
        <w:rPr>
          <w:w w:val="105"/>
        </w:rPr>
        <w:t> or</w:t>
      </w:r>
      <w:r>
        <w:rPr>
          <w:w w:val="105"/>
        </w:rPr>
        <w:t> lenders. Tenant</w:t>
      </w:r>
      <w:r>
        <w:rPr>
          <w:w w:val="105"/>
        </w:rPr>
        <w:t> shall</w:t>
      </w:r>
      <w:r>
        <w:rPr>
          <w:w w:val="105"/>
        </w:rPr>
        <w:t> give</w:t>
      </w:r>
      <w:r>
        <w:rPr>
          <w:w w:val="105"/>
        </w:rPr>
        <w:t> Landlord</w:t>
      </w:r>
      <w:r>
        <w:rPr>
          <w:w w:val="105"/>
        </w:rPr>
        <w:t> keys</w:t>
      </w:r>
      <w:r>
        <w:rPr>
          <w:w w:val="105"/>
        </w:rPr>
        <w:t> to</w:t>
      </w:r>
      <w:r>
        <w:rPr>
          <w:w w:val="105"/>
        </w:rPr>
        <w:t> all</w:t>
      </w:r>
      <w:r>
        <w:rPr>
          <w:w w:val="105"/>
        </w:rPr>
        <w:t> locks</w:t>
      </w:r>
      <w:r>
        <w:rPr>
          <w:w w:val="105"/>
        </w:rPr>
        <w:t> for</w:t>
      </w:r>
      <w:r>
        <w:rPr>
          <w:w w:val="105"/>
        </w:rPr>
        <w:t> the Premises.</w:t>
      </w:r>
      <w:r>
        <w:rPr>
          <w:spacing w:val="37"/>
          <w:w w:val="105"/>
        </w:rPr>
        <w:t> </w:t>
      </w:r>
      <w:r>
        <w:rPr>
          <w:w w:val="105"/>
        </w:rPr>
        <w:t>Tenant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change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locks</w:t>
      </w:r>
      <w:r>
        <w:rPr>
          <w:spacing w:val="-2"/>
          <w:w w:val="105"/>
        </w:rPr>
        <w:t> </w:t>
      </w:r>
      <w:r>
        <w:rPr>
          <w:w w:val="105"/>
        </w:rPr>
        <w:t>or add</w:t>
      </w:r>
      <w:r>
        <w:rPr>
          <w:spacing w:val="-3"/>
          <w:w w:val="105"/>
        </w:rPr>
        <w:t> </w:t>
      </w:r>
      <w:r>
        <w:rPr>
          <w:w w:val="105"/>
        </w:rPr>
        <w:t>any locks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Premises</w:t>
      </w:r>
      <w:r>
        <w:rPr>
          <w:w w:val="105"/>
        </w:rPr>
        <w:t> without</w:t>
      </w:r>
      <w:r>
        <w:rPr>
          <w:w w:val="105"/>
        </w:rPr>
        <w:t> obtaining</w:t>
      </w:r>
      <w:r>
        <w:rPr>
          <w:w w:val="105"/>
        </w:rPr>
        <w:t> Landlord’s consent,</w:t>
      </w:r>
      <w:r>
        <w:rPr>
          <w:w w:val="105"/>
        </w:rPr>
        <w:t> and</w:t>
      </w:r>
      <w:r>
        <w:rPr>
          <w:w w:val="105"/>
        </w:rPr>
        <w:t> if</w:t>
      </w:r>
      <w:r>
        <w:rPr>
          <w:w w:val="105"/>
        </w:rPr>
        <w:t> given,</w:t>
      </w:r>
      <w:r>
        <w:rPr>
          <w:w w:val="105"/>
        </w:rPr>
        <w:t> Tenant</w:t>
      </w:r>
      <w:r>
        <w:rPr>
          <w:w w:val="105"/>
        </w:rPr>
        <w:t> shall</w:t>
      </w:r>
      <w:r>
        <w:rPr>
          <w:w w:val="105"/>
        </w:rPr>
        <w:t> provide</w:t>
      </w:r>
      <w:r>
        <w:rPr>
          <w:w w:val="105"/>
        </w:rPr>
        <w:t> keys</w:t>
      </w:r>
      <w:r>
        <w:rPr>
          <w:w w:val="105"/>
        </w:rPr>
        <w:t> to Landlord for these locks.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776" w:val="left" w:leader="none"/>
        </w:tabs>
        <w:spacing w:line="240" w:lineRule="auto" w:before="1" w:after="0"/>
        <w:ind w:left="776" w:right="0" w:hanging="312"/>
        <w:jc w:val="both"/>
      </w:pPr>
      <w:r>
        <w:rPr>
          <w:spacing w:val="-4"/>
          <w:w w:val="105"/>
        </w:rPr>
        <w:t>Signs</w:t>
      </w:r>
    </w:p>
    <w:p>
      <w:pPr>
        <w:pStyle w:val="BodyText"/>
        <w:spacing w:line="249" w:lineRule="auto" w:before="6"/>
        <w:ind w:left="464" w:firstLine="313"/>
        <w:jc w:val="both"/>
      </w:pPr>
      <w:r>
        <w:rPr>
          <w:w w:val="105"/>
        </w:rPr>
        <w:t>Tenant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place any</w:t>
      </w:r>
      <w:r>
        <w:rPr>
          <w:spacing w:val="-2"/>
          <w:w w:val="105"/>
        </w:rPr>
        <w:t> </w:t>
      </w:r>
      <w:r>
        <w:rPr>
          <w:w w:val="105"/>
        </w:rPr>
        <w:t>signs 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Premises or upon the grounds on which the Premises stand or in the Premises so as to be seen from outside the Premises.</w:t>
      </w:r>
    </w:p>
    <w:p>
      <w:pPr>
        <w:pStyle w:val="BodyText"/>
        <w:spacing w:line="249" w:lineRule="auto" w:before="0"/>
        <w:ind w:left="464" w:firstLine="313"/>
        <w:jc w:val="both"/>
      </w:pPr>
      <w:r>
        <w:rPr>
          <w:w w:val="105"/>
        </w:rPr>
        <w:t>Landlord</w:t>
      </w:r>
      <w:r>
        <w:rPr>
          <w:spacing w:val="-1"/>
          <w:w w:val="105"/>
        </w:rPr>
        <w:t> </w:t>
      </w:r>
      <w:r>
        <w:rPr>
          <w:w w:val="105"/>
        </w:rPr>
        <w:t>shall have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place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cause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 placed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Premises</w:t>
      </w:r>
      <w:r>
        <w:rPr>
          <w:spacing w:val="-10"/>
          <w:w w:val="105"/>
        </w:rPr>
        <w:t> </w:t>
      </w:r>
      <w:r>
        <w:rPr>
          <w:w w:val="105"/>
        </w:rPr>
        <w:t>and/or</w:t>
      </w:r>
      <w:r>
        <w:rPr>
          <w:spacing w:val="-11"/>
          <w:w w:val="105"/>
        </w:rPr>
        <w:t> </w:t>
      </w:r>
      <w:r>
        <w:rPr>
          <w:w w:val="105"/>
        </w:rPr>
        <w:t>upon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grounds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which the Premises stand “For Rent” and/or “For Sale” signs.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776" w:val="left" w:leader="none"/>
        </w:tabs>
        <w:spacing w:line="240" w:lineRule="auto" w:before="0" w:after="0"/>
        <w:ind w:left="776" w:right="0" w:hanging="312"/>
        <w:jc w:val="both"/>
      </w:pPr>
      <w:r>
        <w:rPr>
          <w:w w:val="105"/>
        </w:rPr>
        <w:t>Compliance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Authorities</w:t>
      </w:r>
    </w:p>
    <w:p>
      <w:pPr>
        <w:pStyle w:val="BodyText"/>
        <w:spacing w:line="249" w:lineRule="auto"/>
        <w:ind w:left="464" w:right="1" w:firstLine="313"/>
        <w:jc w:val="both"/>
      </w:pPr>
      <w:r>
        <w:rPr>
          <w:w w:val="105"/>
        </w:rPr>
        <w:t>Tenant</w:t>
      </w:r>
      <w:r>
        <w:rPr>
          <w:w w:val="105"/>
        </w:rPr>
        <w:t> shall,</w:t>
      </w:r>
      <w:r>
        <w:rPr>
          <w:w w:val="105"/>
        </w:rPr>
        <w:t> at</w:t>
      </w:r>
      <w:r>
        <w:rPr>
          <w:w w:val="105"/>
        </w:rPr>
        <w:t> its</w:t>
      </w:r>
      <w:r>
        <w:rPr>
          <w:w w:val="105"/>
        </w:rPr>
        <w:t> own</w:t>
      </w:r>
      <w:r>
        <w:rPr>
          <w:w w:val="105"/>
        </w:rPr>
        <w:t> cost</w:t>
      </w:r>
      <w:r>
        <w:rPr>
          <w:w w:val="105"/>
        </w:rPr>
        <w:t> and</w:t>
      </w:r>
      <w:r>
        <w:rPr>
          <w:w w:val="105"/>
        </w:rPr>
        <w:t> expense,</w:t>
      </w:r>
      <w:r>
        <w:rPr>
          <w:w w:val="105"/>
        </w:rPr>
        <w:t> comply promptly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laws,</w:t>
      </w:r>
      <w:r>
        <w:rPr>
          <w:spacing w:val="-5"/>
          <w:w w:val="105"/>
        </w:rPr>
        <w:t> </w:t>
      </w:r>
      <w:r>
        <w:rPr>
          <w:w w:val="105"/>
        </w:rPr>
        <w:t>rules,</w:t>
      </w:r>
      <w:r>
        <w:rPr>
          <w:spacing w:val="-5"/>
          <w:w w:val="105"/>
        </w:rPr>
        <w:t> </w:t>
      </w:r>
      <w:r>
        <w:rPr>
          <w:w w:val="105"/>
        </w:rPr>
        <w:t>ordinances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directions</w:t>
      </w:r>
      <w:r>
        <w:rPr>
          <w:spacing w:val="-4"/>
          <w:w w:val="105"/>
        </w:rPr>
        <w:t> </w:t>
      </w:r>
      <w:r>
        <w:rPr>
          <w:w w:val="105"/>
        </w:rPr>
        <w:t>of governmental</w:t>
      </w:r>
      <w:r>
        <w:rPr>
          <w:w w:val="105"/>
        </w:rPr>
        <w:t> and/or</w:t>
      </w:r>
      <w:r>
        <w:rPr>
          <w:w w:val="105"/>
        </w:rPr>
        <w:t> municipal authorities,</w:t>
      </w:r>
      <w:r>
        <w:rPr>
          <w:w w:val="105"/>
        </w:rPr>
        <w:t> insurance carriers and/or homeowners’ associations.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776" w:val="left" w:leader="none"/>
        </w:tabs>
        <w:spacing w:line="240" w:lineRule="auto" w:before="1" w:after="0"/>
        <w:ind w:left="776" w:right="0" w:hanging="312"/>
        <w:jc w:val="both"/>
      </w:pPr>
      <w:r>
        <w:rPr>
          <w:spacing w:val="-2"/>
          <w:w w:val="105"/>
        </w:rPr>
        <w:t>Tenant’s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Defaults,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Landlord’s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Remedies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49" w:lineRule="auto" w:before="6" w:after="0"/>
        <w:ind w:left="465" w:right="1" w:firstLine="312"/>
        <w:jc w:val="both"/>
        <w:rPr>
          <w:sz w:val="14"/>
        </w:rPr>
      </w:pPr>
      <w:r>
        <w:rPr>
          <w:w w:val="105"/>
          <w:sz w:val="14"/>
        </w:rPr>
        <w:t>Landlord</w:t>
      </w:r>
      <w:r>
        <w:rPr>
          <w:w w:val="105"/>
          <w:sz w:val="14"/>
        </w:rPr>
        <w:t> must</w:t>
      </w:r>
      <w:r>
        <w:rPr>
          <w:w w:val="105"/>
          <w:sz w:val="14"/>
        </w:rPr>
        <w:t> give</w:t>
      </w:r>
      <w:r>
        <w:rPr>
          <w:w w:val="105"/>
          <w:sz w:val="14"/>
        </w:rPr>
        <w:t> Tenant</w:t>
      </w:r>
      <w:r>
        <w:rPr>
          <w:w w:val="105"/>
          <w:sz w:val="14"/>
        </w:rPr>
        <w:t> notice</w:t>
      </w:r>
      <w:r>
        <w:rPr>
          <w:w w:val="105"/>
          <w:sz w:val="14"/>
        </w:rPr>
        <w:t> of</w:t>
      </w:r>
      <w:r>
        <w:rPr>
          <w:w w:val="105"/>
          <w:sz w:val="14"/>
        </w:rPr>
        <w:t> default </w:t>
      </w:r>
      <w:r>
        <w:rPr>
          <w:spacing w:val="-2"/>
          <w:w w:val="105"/>
          <w:sz w:val="14"/>
        </w:rPr>
        <w:t>(except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for</w:t>
      </w:r>
      <w:r>
        <w:rPr>
          <w:spacing w:val="-8"/>
          <w:w w:val="105"/>
          <w:sz w:val="14"/>
        </w:rPr>
        <w:t> </w:t>
      </w:r>
      <w:r>
        <w:rPr>
          <w:spacing w:val="-2"/>
          <w:w w:val="105"/>
          <w:sz w:val="14"/>
        </w:rPr>
        <w:t>a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default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in</w:t>
      </w:r>
      <w:r>
        <w:rPr>
          <w:spacing w:val="-8"/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spacing w:val="-4"/>
          <w:w w:val="105"/>
          <w:sz w:val="14"/>
        </w:rPr>
        <w:t> </w:t>
      </w:r>
      <w:r>
        <w:rPr>
          <w:spacing w:val="-2"/>
          <w:w w:val="105"/>
          <w:sz w:val="14"/>
        </w:rPr>
        <w:t>payment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of</w:t>
      </w:r>
      <w:r>
        <w:rPr>
          <w:spacing w:val="-3"/>
          <w:w w:val="105"/>
          <w:sz w:val="14"/>
        </w:rPr>
        <w:t> </w:t>
      </w:r>
      <w:r>
        <w:rPr>
          <w:spacing w:val="-2"/>
          <w:w w:val="105"/>
          <w:sz w:val="14"/>
        </w:rPr>
        <w:t>Monthly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Rent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and/or</w:t>
      </w:r>
      <w:r>
        <w:rPr>
          <w:w w:val="105"/>
          <w:sz w:val="14"/>
        </w:rPr>
        <w:t> Additional Rent)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and Tenant, upon receipt of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such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notice must cure the default within the time stated hereinafter:</w:t>
      </w:r>
    </w:p>
    <w:p>
      <w:pPr>
        <w:pStyle w:val="ListParagraph"/>
        <w:numPr>
          <w:ilvl w:val="2"/>
          <w:numId w:val="2"/>
        </w:numPr>
        <w:tabs>
          <w:tab w:pos="1406" w:val="left" w:leader="none"/>
        </w:tabs>
        <w:spacing w:line="240" w:lineRule="auto" w:before="1" w:after="0"/>
        <w:ind w:left="1406" w:right="0" w:hanging="312"/>
        <w:jc w:val="both"/>
        <w:rPr>
          <w:sz w:val="14"/>
        </w:rPr>
      </w:pPr>
      <w:r>
        <w:rPr>
          <w:w w:val="105"/>
          <w:sz w:val="14"/>
        </w:rPr>
        <w:t>a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default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under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Paragraphs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8,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9,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10,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11,</w:t>
      </w:r>
      <w:r>
        <w:rPr>
          <w:spacing w:val="-9"/>
          <w:w w:val="105"/>
          <w:sz w:val="14"/>
        </w:rPr>
        <w:t> </w:t>
      </w:r>
      <w:r>
        <w:rPr>
          <w:spacing w:val="-5"/>
          <w:w w:val="105"/>
          <w:sz w:val="14"/>
        </w:rPr>
        <w:t>12,</w:t>
      </w:r>
    </w:p>
    <w:p>
      <w:pPr>
        <w:pStyle w:val="BodyText"/>
        <w:spacing w:before="6"/>
        <w:ind w:left="464"/>
        <w:jc w:val="both"/>
      </w:pPr>
      <w:r>
        <w:rPr>
          <w:w w:val="105"/>
        </w:rPr>
        <w:t>13,</w:t>
      </w:r>
      <w:r>
        <w:rPr>
          <w:spacing w:val="-6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16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17,</w:t>
      </w:r>
      <w:r>
        <w:rPr>
          <w:spacing w:val="-6"/>
          <w:w w:val="105"/>
        </w:rPr>
        <w:t> </w:t>
      </w:r>
      <w:r>
        <w:rPr>
          <w:w w:val="105"/>
        </w:rPr>
        <w:t>18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Lease,</w:t>
      </w:r>
      <w:r>
        <w:rPr>
          <w:spacing w:val="-2"/>
          <w:w w:val="105"/>
        </w:rPr>
        <w:t> </w:t>
      </w:r>
      <w:r>
        <w:rPr>
          <w:w w:val="105"/>
        </w:rPr>
        <w:t>ten</w:t>
      </w:r>
      <w:r>
        <w:rPr>
          <w:spacing w:val="-3"/>
          <w:w w:val="105"/>
        </w:rPr>
        <w:t> </w:t>
      </w:r>
      <w:r>
        <w:rPr>
          <w:w w:val="105"/>
        </w:rPr>
        <w:t>(10)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days;</w:t>
      </w:r>
    </w:p>
    <w:p>
      <w:pPr>
        <w:pStyle w:val="ListParagraph"/>
        <w:numPr>
          <w:ilvl w:val="2"/>
          <w:numId w:val="2"/>
        </w:numPr>
        <w:tabs>
          <w:tab w:pos="1405" w:val="left" w:leader="none"/>
        </w:tabs>
        <w:spacing w:line="249" w:lineRule="auto" w:before="6" w:after="0"/>
        <w:ind w:left="464" w:right="0" w:firstLine="629"/>
        <w:jc w:val="both"/>
        <w:rPr>
          <w:sz w:val="14"/>
        </w:rPr>
      </w:pPr>
      <w:r>
        <w:rPr>
          <w:w w:val="105"/>
          <w:sz w:val="14"/>
        </w:rPr>
        <w:t>a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default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under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Paragraph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21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this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Lease, thirty (30) days.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49" w:lineRule="auto" w:before="1" w:after="0"/>
        <w:ind w:left="464" w:right="1" w:firstLine="313"/>
        <w:jc w:val="both"/>
        <w:rPr>
          <w:sz w:val="14"/>
        </w:rPr>
      </w:pPr>
      <w:r>
        <w:rPr>
          <w:w w:val="105"/>
          <w:sz w:val="14"/>
        </w:rPr>
        <w:t>In</w:t>
      </w:r>
      <w:r>
        <w:rPr>
          <w:w w:val="105"/>
          <w:sz w:val="14"/>
        </w:rPr>
        <w:t> the</w:t>
      </w:r>
      <w:r>
        <w:rPr>
          <w:w w:val="105"/>
          <w:sz w:val="14"/>
        </w:rPr>
        <w:t> event</w:t>
      </w:r>
      <w:r>
        <w:rPr>
          <w:w w:val="105"/>
          <w:sz w:val="14"/>
        </w:rPr>
        <w:t> that</w:t>
      </w:r>
      <w:r>
        <w:rPr>
          <w:w w:val="105"/>
          <w:sz w:val="14"/>
        </w:rPr>
        <w:t> Tenant</w:t>
      </w:r>
      <w:r>
        <w:rPr>
          <w:w w:val="105"/>
          <w:sz w:val="14"/>
        </w:rPr>
        <w:t> fails</w:t>
      </w:r>
      <w:r>
        <w:rPr>
          <w:w w:val="105"/>
          <w:sz w:val="14"/>
        </w:rPr>
        <w:t> to</w:t>
      </w:r>
      <w:r>
        <w:rPr>
          <w:w w:val="105"/>
          <w:sz w:val="14"/>
        </w:rPr>
        <w:t> cure</w:t>
      </w:r>
      <w:r>
        <w:rPr>
          <w:w w:val="105"/>
          <w:sz w:val="14"/>
        </w:rPr>
        <w:t> a</w:t>
      </w:r>
      <w:r>
        <w:rPr>
          <w:w w:val="105"/>
          <w:sz w:val="14"/>
        </w:rPr>
        <w:t> default within the time stated therefore, Landlord</w:t>
      </w:r>
      <w:r>
        <w:rPr>
          <w:w w:val="105"/>
          <w:sz w:val="14"/>
        </w:rPr>
        <w:t> may terminate this</w:t>
      </w:r>
      <w:r>
        <w:rPr>
          <w:w w:val="105"/>
          <w:sz w:val="14"/>
        </w:rPr>
        <w:t> Lease.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w w:val="105"/>
          <w:sz w:val="14"/>
        </w:rPr>
        <w:t> such</w:t>
      </w:r>
      <w:r>
        <w:rPr>
          <w:w w:val="105"/>
          <w:sz w:val="14"/>
        </w:rPr>
        <w:t> event,</w:t>
      </w:r>
      <w:r>
        <w:rPr>
          <w:w w:val="105"/>
          <w:sz w:val="14"/>
        </w:rPr>
        <w:t> Landlord</w:t>
      </w:r>
      <w:r>
        <w:rPr>
          <w:w w:val="105"/>
          <w:sz w:val="14"/>
        </w:rPr>
        <w:t> shall</w:t>
      </w:r>
      <w:r>
        <w:rPr>
          <w:w w:val="105"/>
          <w:sz w:val="14"/>
        </w:rPr>
        <w:t> give</w:t>
      </w:r>
      <w:r>
        <w:rPr>
          <w:w w:val="105"/>
          <w:sz w:val="14"/>
        </w:rPr>
        <w:t> Tenant notice</w:t>
      </w:r>
      <w:r>
        <w:rPr>
          <w:w w:val="105"/>
          <w:sz w:val="14"/>
        </w:rPr>
        <w:t> stating</w:t>
      </w:r>
      <w:r>
        <w:rPr>
          <w:w w:val="105"/>
          <w:sz w:val="14"/>
        </w:rPr>
        <w:t> the</w:t>
      </w:r>
      <w:r>
        <w:rPr>
          <w:w w:val="105"/>
          <w:sz w:val="14"/>
        </w:rPr>
        <w:t> date</w:t>
      </w:r>
      <w:r>
        <w:rPr>
          <w:w w:val="105"/>
          <w:sz w:val="14"/>
        </w:rPr>
        <w:t> upon</w:t>
      </w:r>
      <w:r>
        <w:rPr>
          <w:w w:val="105"/>
          <w:sz w:val="14"/>
        </w:rPr>
        <w:t> which</w:t>
      </w:r>
      <w:r>
        <w:rPr>
          <w:w w:val="105"/>
          <w:sz w:val="14"/>
        </w:rPr>
        <w:t> this</w:t>
      </w:r>
      <w:r>
        <w:rPr>
          <w:w w:val="105"/>
          <w:sz w:val="14"/>
        </w:rPr>
        <w:t> Lease</w:t>
      </w:r>
      <w:r>
        <w:rPr>
          <w:w w:val="105"/>
          <w:sz w:val="14"/>
        </w:rPr>
        <w:t> shall terminate,</w:t>
      </w:r>
      <w:r>
        <w:rPr>
          <w:w w:val="105"/>
          <w:sz w:val="14"/>
        </w:rPr>
        <w:t> such</w:t>
      </w:r>
      <w:r>
        <w:rPr>
          <w:w w:val="105"/>
          <w:sz w:val="14"/>
        </w:rPr>
        <w:t> date</w:t>
      </w:r>
      <w:r>
        <w:rPr>
          <w:w w:val="105"/>
          <w:sz w:val="14"/>
        </w:rPr>
        <w:t> being</w:t>
      </w:r>
      <w:r>
        <w:rPr>
          <w:w w:val="105"/>
          <w:sz w:val="14"/>
        </w:rPr>
        <w:t> not</w:t>
      </w:r>
      <w:r>
        <w:rPr>
          <w:w w:val="105"/>
          <w:sz w:val="14"/>
        </w:rPr>
        <w:t> less</w:t>
      </w:r>
      <w:r>
        <w:rPr>
          <w:w w:val="105"/>
          <w:sz w:val="14"/>
        </w:rPr>
        <w:t> than</w:t>
      </w:r>
      <w:r>
        <w:rPr>
          <w:w w:val="105"/>
          <w:sz w:val="14"/>
        </w:rPr>
        <w:t> three</w:t>
      </w:r>
      <w:r>
        <w:rPr>
          <w:w w:val="105"/>
          <w:sz w:val="14"/>
        </w:rPr>
        <w:t> (3)</w:t>
      </w:r>
      <w:r>
        <w:rPr>
          <w:w w:val="105"/>
          <w:sz w:val="14"/>
        </w:rPr>
        <w:t> days after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date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such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notice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which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time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this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Lease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shall then terminate.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Tenant shall be responsible for Monthly Rent and Additional Rent as set forth in this Lease up to the date of termination.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49" w:lineRule="auto" w:before="1" w:after="0"/>
        <w:ind w:left="464" w:right="1" w:firstLine="313"/>
        <w:jc w:val="both"/>
        <w:rPr>
          <w:sz w:val="14"/>
        </w:rPr>
      </w:pPr>
      <w:r>
        <w:rPr>
          <w:w w:val="105"/>
          <w:sz w:val="14"/>
        </w:rPr>
        <w:t>If this Lease is terminated or Tenant vacates the Premises</w:t>
      </w:r>
      <w:r>
        <w:rPr>
          <w:w w:val="105"/>
          <w:sz w:val="14"/>
        </w:rPr>
        <w:t> prior</w:t>
      </w:r>
      <w:r>
        <w:rPr>
          <w:w w:val="105"/>
          <w:sz w:val="14"/>
        </w:rPr>
        <w:t> to</w:t>
      </w:r>
      <w:r>
        <w:rPr>
          <w:w w:val="105"/>
          <w:sz w:val="14"/>
        </w:rPr>
        <w:t> the</w:t>
      </w:r>
      <w:r>
        <w:rPr>
          <w:w w:val="105"/>
          <w:sz w:val="14"/>
        </w:rPr>
        <w:t> Termination</w:t>
      </w:r>
      <w:r>
        <w:rPr>
          <w:w w:val="105"/>
          <w:sz w:val="14"/>
        </w:rPr>
        <w:t> Date,</w:t>
      </w:r>
      <w:r>
        <w:rPr>
          <w:w w:val="105"/>
          <w:sz w:val="14"/>
        </w:rPr>
        <w:t> Landlord</w:t>
      </w:r>
      <w:r>
        <w:rPr>
          <w:w w:val="105"/>
          <w:sz w:val="14"/>
        </w:rPr>
        <w:t> may enter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Premises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remove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Tenant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any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person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or property</w:t>
      </w:r>
      <w:r>
        <w:rPr>
          <w:w w:val="105"/>
          <w:sz w:val="14"/>
        </w:rPr>
        <w:t> and/or</w:t>
      </w:r>
      <w:r>
        <w:rPr>
          <w:w w:val="105"/>
          <w:sz w:val="14"/>
        </w:rPr>
        <w:t> commence</w:t>
      </w:r>
      <w:r>
        <w:rPr>
          <w:w w:val="105"/>
          <w:sz w:val="14"/>
        </w:rPr>
        <w:t> summary</w:t>
      </w:r>
      <w:r>
        <w:rPr>
          <w:w w:val="105"/>
          <w:sz w:val="14"/>
        </w:rPr>
        <w:t> proceedings</w:t>
      </w:r>
      <w:r>
        <w:rPr>
          <w:w w:val="105"/>
          <w:sz w:val="14"/>
        </w:rPr>
        <w:t> for eviction.</w:t>
      </w:r>
      <w:r>
        <w:rPr>
          <w:spacing w:val="29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aforesaid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actions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are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sole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remedies of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Landlord.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</w:tabs>
        <w:spacing w:line="249" w:lineRule="auto" w:before="0" w:after="0"/>
        <w:ind w:left="464" w:right="3" w:firstLine="313"/>
        <w:jc w:val="both"/>
        <w:rPr>
          <w:sz w:val="14"/>
        </w:rPr>
      </w:pPr>
      <w:r>
        <w:rPr>
          <w:w w:val="105"/>
          <w:sz w:val="14"/>
        </w:rPr>
        <w:t>If this Lease is cancelled or Landlord takes back the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Premises</w:t>
      </w:r>
    </w:p>
    <w:p>
      <w:pPr>
        <w:pStyle w:val="ListParagraph"/>
        <w:numPr>
          <w:ilvl w:val="2"/>
          <w:numId w:val="2"/>
        </w:numPr>
        <w:tabs>
          <w:tab w:pos="1405" w:val="left" w:leader="none"/>
        </w:tabs>
        <w:spacing w:line="249" w:lineRule="auto" w:before="0" w:after="0"/>
        <w:ind w:left="464" w:right="1" w:firstLine="629"/>
        <w:jc w:val="both"/>
        <w:rPr>
          <w:sz w:val="14"/>
        </w:rPr>
      </w:pPr>
      <w:r>
        <w:rPr>
          <w:w w:val="105"/>
          <w:sz w:val="14"/>
        </w:rPr>
        <w:t>Monthly</w:t>
      </w:r>
      <w:r>
        <w:rPr>
          <w:w w:val="105"/>
          <w:sz w:val="14"/>
        </w:rPr>
        <w:t> Rent</w:t>
      </w:r>
      <w:r>
        <w:rPr>
          <w:w w:val="105"/>
          <w:sz w:val="14"/>
        </w:rPr>
        <w:t> and</w:t>
      </w:r>
      <w:r>
        <w:rPr>
          <w:w w:val="105"/>
          <w:sz w:val="14"/>
        </w:rPr>
        <w:t> Additional</w:t>
      </w:r>
      <w:r>
        <w:rPr>
          <w:w w:val="105"/>
          <w:sz w:val="14"/>
        </w:rPr>
        <w:t> Rent</w:t>
      </w:r>
      <w:r>
        <w:rPr>
          <w:w w:val="105"/>
          <w:sz w:val="14"/>
        </w:rPr>
        <w:t> for</w:t>
      </w:r>
      <w:r>
        <w:rPr>
          <w:w w:val="105"/>
          <w:sz w:val="14"/>
        </w:rPr>
        <w:t> the unexpired</w:t>
      </w:r>
      <w:r>
        <w:rPr>
          <w:w w:val="105"/>
          <w:sz w:val="14"/>
        </w:rPr>
        <w:t> portion</w:t>
      </w:r>
      <w:r>
        <w:rPr>
          <w:w w:val="105"/>
          <w:sz w:val="14"/>
        </w:rPr>
        <w:t> of</w:t>
      </w:r>
      <w:r>
        <w:rPr>
          <w:w w:val="105"/>
          <w:sz w:val="14"/>
        </w:rPr>
        <w:t> the</w:t>
      </w:r>
      <w:r>
        <w:rPr>
          <w:w w:val="105"/>
          <w:sz w:val="14"/>
        </w:rPr>
        <w:t> Lease</w:t>
      </w:r>
      <w:r>
        <w:rPr>
          <w:w w:val="105"/>
          <w:sz w:val="14"/>
        </w:rPr>
        <w:t> Term</w:t>
      </w:r>
      <w:r>
        <w:rPr>
          <w:w w:val="105"/>
          <w:sz w:val="14"/>
        </w:rPr>
        <w:t> immediately becomes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due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payable.</w:t>
      </w:r>
      <w:r>
        <w:rPr>
          <w:spacing w:val="29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addition,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cost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repair expended</w:t>
      </w:r>
      <w:r>
        <w:rPr>
          <w:w w:val="105"/>
          <w:sz w:val="14"/>
        </w:rPr>
        <w:t> by</w:t>
      </w:r>
      <w:r>
        <w:rPr>
          <w:w w:val="105"/>
          <w:sz w:val="14"/>
        </w:rPr>
        <w:t> Landlord</w:t>
      </w:r>
      <w:r>
        <w:rPr>
          <w:w w:val="105"/>
          <w:sz w:val="14"/>
        </w:rPr>
        <w:t> shall</w:t>
      </w:r>
      <w:r>
        <w:rPr>
          <w:w w:val="105"/>
          <w:sz w:val="14"/>
        </w:rPr>
        <w:t> be</w:t>
      </w:r>
      <w:r>
        <w:rPr>
          <w:w w:val="105"/>
          <w:sz w:val="14"/>
        </w:rPr>
        <w:t> the</w:t>
      </w:r>
      <w:r>
        <w:rPr>
          <w:w w:val="105"/>
          <w:sz w:val="14"/>
        </w:rPr>
        <w:t> obligation</w:t>
      </w:r>
      <w:r>
        <w:rPr>
          <w:w w:val="105"/>
          <w:sz w:val="14"/>
        </w:rPr>
        <w:t> of</w:t>
      </w:r>
      <w:r>
        <w:rPr>
          <w:w w:val="105"/>
          <w:sz w:val="14"/>
        </w:rPr>
        <w:t> Tenant and shall be deemed Additional Rent.</w:t>
      </w:r>
    </w:p>
    <w:p>
      <w:pPr>
        <w:pStyle w:val="ListParagraph"/>
        <w:numPr>
          <w:ilvl w:val="2"/>
          <w:numId w:val="2"/>
        </w:numPr>
        <w:tabs>
          <w:tab w:pos="1326" w:val="left" w:leader="none"/>
        </w:tabs>
        <w:spacing w:line="249" w:lineRule="auto" w:before="87" w:after="0"/>
        <w:ind w:left="384" w:right="469" w:firstLine="630"/>
        <w:jc w:val="both"/>
        <w:rPr>
          <w:sz w:val="14"/>
        </w:rPr>
      </w:pPr>
      <w:r>
        <w:rPr/>
        <w:br w:type="column"/>
      </w:r>
      <w:r>
        <w:rPr>
          <w:w w:val="105"/>
          <w:sz w:val="14"/>
        </w:rPr>
        <w:t>Landlord</w:t>
      </w:r>
      <w:r>
        <w:rPr>
          <w:w w:val="105"/>
          <w:sz w:val="14"/>
        </w:rPr>
        <w:t> may</w:t>
      </w:r>
      <w:r>
        <w:rPr>
          <w:w w:val="105"/>
          <w:sz w:val="14"/>
        </w:rPr>
        <w:t> re-rent</w:t>
      </w:r>
      <w:r>
        <w:rPr>
          <w:w w:val="105"/>
          <w:sz w:val="14"/>
        </w:rPr>
        <w:t> the</w:t>
      </w:r>
      <w:r>
        <w:rPr>
          <w:w w:val="105"/>
          <w:sz w:val="14"/>
        </w:rPr>
        <w:t> Premises</w:t>
      </w:r>
      <w:r>
        <w:rPr>
          <w:w w:val="105"/>
          <w:sz w:val="14"/>
        </w:rPr>
        <w:t> and anything in it for any term and at any rental and any cost in</w:t>
      </w:r>
      <w:r>
        <w:rPr>
          <w:w w:val="105"/>
          <w:sz w:val="14"/>
        </w:rPr>
        <w:t> connection</w:t>
      </w:r>
      <w:r>
        <w:rPr>
          <w:w w:val="105"/>
          <w:sz w:val="14"/>
        </w:rPr>
        <w:t> therewith</w:t>
      </w:r>
      <w:r>
        <w:rPr>
          <w:w w:val="105"/>
          <w:sz w:val="14"/>
        </w:rPr>
        <w:t> shall</w:t>
      </w:r>
      <w:r>
        <w:rPr>
          <w:w w:val="105"/>
          <w:sz w:val="14"/>
        </w:rPr>
        <w:t> be</w:t>
      </w:r>
      <w:r>
        <w:rPr>
          <w:w w:val="105"/>
          <w:sz w:val="14"/>
        </w:rPr>
        <w:t> borne</w:t>
      </w:r>
      <w:r>
        <w:rPr>
          <w:w w:val="105"/>
          <w:sz w:val="14"/>
        </w:rPr>
        <w:t> by</w:t>
      </w:r>
      <w:r>
        <w:rPr>
          <w:w w:val="105"/>
          <w:sz w:val="14"/>
        </w:rPr>
        <w:t> Tenant</w:t>
      </w:r>
      <w:r>
        <w:rPr>
          <w:w w:val="105"/>
          <w:sz w:val="14"/>
        </w:rPr>
        <w:t> which may</w:t>
      </w:r>
      <w:r>
        <w:rPr>
          <w:w w:val="105"/>
          <w:sz w:val="14"/>
        </w:rPr>
        <w:t> include,</w:t>
      </w:r>
      <w:r>
        <w:rPr>
          <w:w w:val="105"/>
          <w:sz w:val="14"/>
        </w:rPr>
        <w:t> but</w:t>
      </w:r>
      <w:r>
        <w:rPr>
          <w:w w:val="105"/>
          <w:sz w:val="14"/>
        </w:rPr>
        <w:t> is</w:t>
      </w:r>
      <w:r>
        <w:rPr>
          <w:w w:val="105"/>
          <w:sz w:val="14"/>
        </w:rPr>
        <w:t> not</w:t>
      </w:r>
      <w:r>
        <w:rPr>
          <w:w w:val="105"/>
          <w:sz w:val="14"/>
        </w:rPr>
        <w:t> limited</w:t>
      </w:r>
      <w:r>
        <w:rPr>
          <w:w w:val="105"/>
          <w:sz w:val="14"/>
        </w:rPr>
        <w:t> to</w:t>
      </w:r>
      <w:r>
        <w:rPr>
          <w:w w:val="105"/>
          <w:sz w:val="14"/>
        </w:rPr>
        <w:t> the</w:t>
      </w:r>
      <w:r>
        <w:rPr>
          <w:w w:val="105"/>
          <w:sz w:val="14"/>
        </w:rPr>
        <w:t> cost</w:t>
      </w:r>
      <w:r>
        <w:rPr>
          <w:w w:val="105"/>
          <w:sz w:val="14"/>
        </w:rPr>
        <w:t> of</w:t>
      </w:r>
      <w:r>
        <w:rPr>
          <w:w w:val="105"/>
          <w:sz w:val="14"/>
        </w:rPr>
        <w:t> repairs, decorations,</w:t>
      </w:r>
      <w:r>
        <w:rPr>
          <w:w w:val="105"/>
          <w:sz w:val="14"/>
        </w:rPr>
        <w:t> preparation</w:t>
      </w:r>
      <w:r>
        <w:rPr>
          <w:w w:val="105"/>
          <w:sz w:val="14"/>
        </w:rPr>
        <w:t> for</w:t>
      </w:r>
      <w:r>
        <w:rPr>
          <w:w w:val="105"/>
          <w:sz w:val="14"/>
        </w:rPr>
        <w:t> renting,</w:t>
      </w:r>
      <w:r>
        <w:rPr>
          <w:w w:val="105"/>
          <w:sz w:val="14"/>
        </w:rPr>
        <w:t> broker’s</w:t>
      </w:r>
      <w:r>
        <w:rPr>
          <w:w w:val="105"/>
          <w:sz w:val="14"/>
        </w:rPr>
        <w:t> fees, advertising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costs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attorney’s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fees.</w:t>
      </w:r>
      <w:r>
        <w:rPr>
          <w:spacing w:val="25"/>
          <w:w w:val="105"/>
          <w:sz w:val="14"/>
        </w:rPr>
        <w:t> </w:t>
      </w:r>
      <w:r>
        <w:rPr>
          <w:w w:val="105"/>
          <w:sz w:val="14"/>
        </w:rPr>
        <w:t>Any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rent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recovered by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Landlord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re-renting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Premises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shall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reduce the amount of money that Tenant owes to Landlord.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697" w:right="0" w:hanging="312"/>
        <w:jc w:val="both"/>
      </w:pPr>
      <w:r>
        <w:rPr>
          <w:spacing w:val="-2"/>
          <w:w w:val="105"/>
        </w:rPr>
        <w:t>Condemnation</w:t>
      </w:r>
    </w:p>
    <w:p>
      <w:pPr>
        <w:pStyle w:val="BodyText"/>
        <w:spacing w:line="249" w:lineRule="auto" w:before="6"/>
        <w:ind w:left="385" w:right="469" w:firstLine="313"/>
        <w:jc w:val="both"/>
      </w:pP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Premises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condemned by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governmental authority, Landlord may</w:t>
      </w:r>
      <w:r>
        <w:rPr>
          <w:spacing w:val="-1"/>
          <w:w w:val="105"/>
        </w:rPr>
        <w:t> </w:t>
      </w:r>
      <w:r>
        <w:rPr>
          <w:w w:val="105"/>
        </w:rPr>
        <w:t>cancel this Lease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notice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Tenant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Tenant’s</w:t>
      </w:r>
      <w:r>
        <w:rPr>
          <w:spacing w:val="-1"/>
          <w:w w:val="105"/>
        </w:rPr>
        <w:t> </w:t>
      </w:r>
      <w:r>
        <w:rPr>
          <w:w w:val="105"/>
        </w:rPr>
        <w:t>rights</w:t>
      </w:r>
      <w:r>
        <w:rPr>
          <w:spacing w:val="-4"/>
          <w:w w:val="105"/>
        </w:rPr>
        <w:t> </w:t>
      </w:r>
      <w:r>
        <w:rPr>
          <w:w w:val="105"/>
        </w:rPr>
        <w:t>hereunder shall</w:t>
      </w:r>
      <w:r>
        <w:rPr>
          <w:w w:val="105"/>
        </w:rPr>
        <w:t> end</w:t>
      </w:r>
      <w:r>
        <w:rPr>
          <w:w w:val="105"/>
        </w:rPr>
        <w:t> as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date</w:t>
      </w:r>
      <w:r>
        <w:rPr>
          <w:w w:val="105"/>
        </w:rPr>
        <w:t> the</w:t>
      </w:r>
      <w:r>
        <w:rPr>
          <w:w w:val="105"/>
        </w:rPr>
        <w:t> authority</w:t>
      </w:r>
      <w:r>
        <w:rPr>
          <w:w w:val="105"/>
        </w:rPr>
        <w:t> takes</w:t>
      </w:r>
      <w:r>
        <w:rPr>
          <w:w w:val="105"/>
        </w:rPr>
        <w:t> title</w:t>
      </w:r>
      <w:r>
        <w:rPr>
          <w:w w:val="105"/>
        </w:rPr>
        <w:t> to</w:t>
      </w:r>
      <w:r>
        <w:rPr>
          <w:w w:val="105"/>
        </w:rPr>
        <w:t> the Premises</w:t>
      </w:r>
      <w:r>
        <w:rPr>
          <w:w w:val="105"/>
        </w:rPr>
        <w:t> which</w:t>
      </w:r>
      <w:r>
        <w:rPr>
          <w:w w:val="105"/>
        </w:rPr>
        <w:t> cancellation</w:t>
      </w:r>
      <w:r>
        <w:rPr>
          <w:w w:val="105"/>
        </w:rPr>
        <w:t> date</w:t>
      </w:r>
      <w:r>
        <w:rPr>
          <w:w w:val="105"/>
        </w:rPr>
        <w:t> can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less</w:t>
      </w:r>
      <w:r>
        <w:rPr>
          <w:w w:val="105"/>
        </w:rPr>
        <w:t> than thirty</w:t>
      </w:r>
      <w:r>
        <w:rPr>
          <w:spacing w:val="-9"/>
          <w:w w:val="105"/>
        </w:rPr>
        <w:t> </w:t>
      </w:r>
      <w:r>
        <w:rPr>
          <w:w w:val="105"/>
        </w:rPr>
        <w:t>(30)</w:t>
      </w:r>
      <w:r>
        <w:rPr>
          <w:spacing w:val="-10"/>
          <w:w w:val="105"/>
        </w:rPr>
        <w:t> </w:t>
      </w:r>
      <w:r>
        <w:rPr>
          <w:w w:val="105"/>
        </w:rPr>
        <w:t>days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Landlord’s</w:t>
      </w:r>
      <w:r>
        <w:rPr>
          <w:spacing w:val="-9"/>
          <w:w w:val="105"/>
        </w:rPr>
        <w:t> </w:t>
      </w:r>
      <w:r>
        <w:rPr>
          <w:w w:val="105"/>
        </w:rPr>
        <w:t>notice.</w:t>
      </w:r>
      <w:r>
        <w:rPr>
          <w:spacing w:val="22"/>
          <w:w w:val="105"/>
        </w:rPr>
        <w:t> </w:t>
      </w:r>
      <w:r>
        <w:rPr>
          <w:w w:val="105"/>
        </w:rPr>
        <w:t>Tenant shall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liable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Monthly</w:t>
      </w:r>
      <w:r>
        <w:rPr>
          <w:spacing w:val="-8"/>
          <w:w w:val="105"/>
        </w:rPr>
        <w:t> </w:t>
      </w:r>
      <w:r>
        <w:rPr>
          <w:w w:val="105"/>
        </w:rPr>
        <w:t>Rent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Additional</w:t>
      </w:r>
      <w:r>
        <w:rPr>
          <w:spacing w:val="-8"/>
          <w:w w:val="105"/>
        </w:rPr>
        <w:t> </w:t>
      </w:r>
      <w:r>
        <w:rPr>
          <w:w w:val="105"/>
        </w:rPr>
        <w:t>Rent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date</w:t>
      </w:r>
      <w:r>
        <w:rPr>
          <w:w w:val="105"/>
        </w:rPr>
        <w:t> of</w:t>
      </w:r>
      <w:r>
        <w:rPr>
          <w:w w:val="105"/>
        </w:rPr>
        <w:t> cancellation</w:t>
      </w:r>
      <w:r>
        <w:rPr>
          <w:w w:val="105"/>
        </w:rPr>
        <w:t> and</w:t>
      </w:r>
      <w:r>
        <w:rPr>
          <w:w w:val="105"/>
        </w:rPr>
        <w:t> shall</w:t>
      </w:r>
      <w:r>
        <w:rPr>
          <w:w w:val="105"/>
        </w:rPr>
        <w:t> make</w:t>
      </w:r>
      <w:r>
        <w:rPr>
          <w:w w:val="105"/>
        </w:rPr>
        <w:t> no</w:t>
      </w:r>
      <w:r>
        <w:rPr>
          <w:w w:val="105"/>
        </w:rPr>
        <w:t> claim</w:t>
      </w:r>
      <w:r>
        <w:rPr>
          <w:w w:val="105"/>
        </w:rPr>
        <w:t> for</w:t>
      </w:r>
      <w:r>
        <w:rPr>
          <w:w w:val="105"/>
        </w:rPr>
        <w:t> the unexpired</w:t>
      </w:r>
      <w:r>
        <w:rPr>
          <w:w w:val="105"/>
        </w:rPr>
        <w:t> term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Lease.</w:t>
      </w:r>
      <w:r>
        <w:rPr>
          <w:spacing w:val="40"/>
          <w:w w:val="105"/>
        </w:rPr>
        <w:t> </w:t>
      </w:r>
      <w:r>
        <w:rPr>
          <w:w w:val="105"/>
        </w:rPr>
        <w:t>Any</w:t>
      </w:r>
      <w:r>
        <w:rPr>
          <w:w w:val="105"/>
        </w:rPr>
        <w:t> award</w:t>
      </w:r>
      <w:r>
        <w:rPr>
          <w:w w:val="105"/>
        </w:rPr>
        <w:t> for</w:t>
      </w:r>
      <w:r>
        <w:rPr>
          <w:w w:val="105"/>
        </w:rPr>
        <w:t> the condemnation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property</w:t>
      </w:r>
      <w:r>
        <w:rPr>
          <w:w w:val="105"/>
        </w:rPr>
        <w:t> of</w:t>
      </w:r>
      <w:r>
        <w:rPr>
          <w:w w:val="105"/>
        </w:rPr>
        <w:t> Landlord</w:t>
      </w:r>
      <w:r>
        <w:rPr>
          <w:w w:val="105"/>
        </w:rPr>
        <w:t> and</w:t>
      </w:r>
      <w:r>
        <w:rPr>
          <w:w w:val="105"/>
        </w:rPr>
        <w:t> Tenant </w:t>
      </w:r>
      <w:r>
        <w:rPr>
          <w:spacing w:val="-2"/>
          <w:w w:val="105"/>
        </w:rPr>
        <w:t>assigns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Landlord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all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rights,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interest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and/or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claim</w:t>
      </w:r>
      <w:r>
        <w:rPr>
          <w:w w:val="105"/>
        </w:rPr>
        <w:t> in and to such award.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697" w:right="0" w:hanging="312"/>
        <w:jc w:val="both"/>
      </w:pPr>
      <w:r>
        <w:rPr>
          <w:spacing w:val="-2"/>
          <w:w w:val="105"/>
        </w:rPr>
        <w:t>Bankruptcy</w:t>
      </w:r>
    </w:p>
    <w:p>
      <w:pPr>
        <w:pStyle w:val="BodyText"/>
        <w:spacing w:line="249" w:lineRule="auto"/>
        <w:ind w:left="385" w:right="470" w:firstLine="313"/>
        <w:jc w:val="both"/>
      </w:pP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Tenant</w:t>
      </w:r>
      <w:r>
        <w:rPr>
          <w:spacing w:val="-2"/>
          <w:w w:val="105"/>
        </w:rPr>
        <w:t> </w:t>
      </w:r>
      <w:r>
        <w:rPr>
          <w:w w:val="105"/>
        </w:rPr>
        <w:t>file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voluntary</w:t>
      </w:r>
      <w:r>
        <w:rPr>
          <w:spacing w:val="-2"/>
          <w:w w:val="105"/>
        </w:rPr>
        <w:t> </w:t>
      </w:r>
      <w:r>
        <w:rPr>
          <w:w w:val="105"/>
        </w:rPr>
        <w:t>petition in</w:t>
      </w:r>
      <w:r>
        <w:rPr>
          <w:spacing w:val="-2"/>
          <w:w w:val="105"/>
        </w:rPr>
        <w:t> </w:t>
      </w:r>
      <w:r>
        <w:rPr>
          <w:w w:val="105"/>
        </w:rPr>
        <w:t>bankruptcy or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involuntary</w:t>
      </w:r>
      <w:r>
        <w:rPr>
          <w:spacing w:val="-9"/>
          <w:w w:val="105"/>
        </w:rPr>
        <w:t> </w:t>
      </w:r>
      <w:r>
        <w:rPr>
          <w:w w:val="105"/>
        </w:rPr>
        <w:t>petition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filed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Tenant,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should Tenant assign any property fro the benefit of creditors or should</w:t>
      </w:r>
      <w:r>
        <w:rPr>
          <w:w w:val="105"/>
        </w:rPr>
        <w:t> a trustee/receiver be appointed of Tenant and/or Tenant’s property, Landlord can cancel</w:t>
      </w:r>
      <w:r>
        <w:rPr>
          <w:w w:val="105"/>
        </w:rPr>
        <w:t> this</w:t>
      </w:r>
      <w:r>
        <w:rPr>
          <w:w w:val="105"/>
        </w:rPr>
        <w:t> Lease</w:t>
      </w:r>
      <w:r>
        <w:rPr>
          <w:w w:val="105"/>
        </w:rPr>
        <w:t> upon thirty (30) days written notice to Tenant.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697" w:val="left" w:leader="none"/>
        </w:tabs>
        <w:spacing w:line="240" w:lineRule="auto" w:before="1" w:after="0"/>
        <w:ind w:left="697" w:right="0" w:hanging="312"/>
        <w:jc w:val="both"/>
      </w:pPr>
      <w:r>
        <w:rPr>
          <w:spacing w:val="-2"/>
          <w:w w:val="105"/>
        </w:rPr>
        <w:t>Notices</w:t>
      </w:r>
    </w:p>
    <w:p>
      <w:pPr>
        <w:pStyle w:val="BodyText"/>
        <w:spacing w:line="249" w:lineRule="auto" w:before="6"/>
        <w:ind w:left="385" w:right="470" w:firstLine="313"/>
        <w:jc w:val="both"/>
      </w:pPr>
      <w:r>
        <w:rPr>
          <w:w w:val="105"/>
        </w:rPr>
        <w:t>Any notice to be given under this</w:t>
      </w:r>
      <w:r>
        <w:rPr>
          <w:w w:val="105"/>
        </w:rPr>
        <w:t> Lease shall be in writing addressed to the party at the addresses set forth herein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certified</w:t>
      </w:r>
      <w:r>
        <w:rPr>
          <w:spacing w:val="-10"/>
          <w:w w:val="105"/>
        </w:rPr>
        <w:t> </w:t>
      </w:r>
      <w:r>
        <w:rPr>
          <w:w w:val="105"/>
        </w:rPr>
        <w:t>mail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overnight</w:t>
      </w:r>
      <w:r>
        <w:rPr>
          <w:spacing w:val="-10"/>
          <w:w w:val="105"/>
        </w:rPr>
        <w:t> </w:t>
      </w:r>
      <w:r>
        <w:rPr>
          <w:w w:val="105"/>
        </w:rPr>
        <w:t>courier</w:t>
      </w:r>
      <w:r>
        <w:rPr>
          <w:spacing w:val="-10"/>
          <w:w w:val="105"/>
        </w:rPr>
        <w:t> </w:t>
      </w:r>
      <w:r>
        <w:rPr>
          <w:w w:val="105"/>
        </w:rPr>
        <w:t>service.</w:t>
      </w:r>
      <w:r>
        <w:rPr>
          <w:spacing w:val="-10"/>
          <w:w w:val="105"/>
        </w:rPr>
        <w:t> </w:t>
      </w:r>
      <w:r>
        <w:rPr>
          <w:w w:val="105"/>
        </w:rPr>
        <w:t>Notice by</w:t>
      </w:r>
      <w:r>
        <w:rPr>
          <w:spacing w:val="-6"/>
          <w:w w:val="105"/>
        </w:rPr>
        <w:t> </w:t>
      </w:r>
      <w:r>
        <w:rPr>
          <w:w w:val="105"/>
        </w:rPr>
        <w:t>Landlord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named</w:t>
      </w:r>
      <w:r>
        <w:rPr>
          <w:spacing w:val="-2"/>
          <w:w w:val="105"/>
        </w:rPr>
        <w:t> </w:t>
      </w:r>
      <w:r>
        <w:rPr>
          <w:w w:val="105"/>
        </w:rPr>
        <w:t>Tenant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deemed</w:t>
      </w:r>
      <w:r>
        <w:rPr>
          <w:spacing w:val="-3"/>
          <w:w w:val="105"/>
        </w:rPr>
        <w:t> </w:t>
      </w:r>
      <w:r>
        <w:rPr>
          <w:w w:val="105"/>
        </w:rPr>
        <w:t>given to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Tenants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occupants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Premises.</w:t>
      </w:r>
      <w:r>
        <w:rPr>
          <w:spacing w:val="22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party hereto</w:t>
      </w:r>
      <w:r>
        <w:rPr>
          <w:spacing w:val="-11"/>
          <w:w w:val="105"/>
        </w:rPr>
        <w:t> </w:t>
      </w:r>
      <w:r>
        <w:rPr>
          <w:w w:val="105"/>
        </w:rPr>
        <w:t>shall</w:t>
      </w:r>
      <w:r>
        <w:rPr>
          <w:spacing w:val="-8"/>
          <w:w w:val="105"/>
        </w:rPr>
        <w:t> </w:t>
      </w:r>
      <w:r>
        <w:rPr>
          <w:w w:val="105"/>
        </w:rPr>
        <w:t>accept</w:t>
      </w:r>
      <w:r>
        <w:rPr>
          <w:spacing w:val="-11"/>
          <w:w w:val="105"/>
        </w:rPr>
        <w:t> </w:t>
      </w:r>
      <w:r>
        <w:rPr>
          <w:w w:val="105"/>
        </w:rPr>
        <w:t>notices</w:t>
      </w:r>
      <w:r>
        <w:rPr>
          <w:spacing w:val="-9"/>
          <w:w w:val="105"/>
        </w:rPr>
        <w:t> </w:t>
      </w:r>
      <w:r>
        <w:rPr>
          <w:w w:val="105"/>
        </w:rPr>
        <w:t>sent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other.</w:t>
      </w:r>
      <w:r>
        <w:rPr>
          <w:spacing w:val="22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change of address by one party must be given, by notice, to the other.</w:t>
      </w:r>
      <w:r>
        <w:rPr>
          <w:spacing w:val="40"/>
          <w:w w:val="105"/>
        </w:rPr>
        <w:t> </w:t>
      </w:r>
      <w:r>
        <w:rPr>
          <w:w w:val="105"/>
        </w:rPr>
        <w:t>Notice</w:t>
      </w:r>
      <w:r>
        <w:rPr>
          <w:w w:val="105"/>
        </w:rPr>
        <w:t> shall</w:t>
      </w:r>
      <w:r>
        <w:rPr>
          <w:w w:val="105"/>
        </w:rPr>
        <w:t> be</w:t>
      </w:r>
      <w:r>
        <w:rPr>
          <w:w w:val="105"/>
        </w:rPr>
        <w:t> deemed</w:t>
      </w:r>
      <w:r>
        <w:rPr>
          <w:w w:val="105"/>
        </w:rPr>
        <w:t> given</w:t>
      </w:r>
      <w:r>
        <w:rPr>
          <w:w w:val="105"/>
        </w:rPr>
        <w:t> when</w:t>
      </w:r>
      <w:r>
        <w:rPr>
          <w:w w:val="105"/>
        </w:rPr>
        <w:t> posted</w:t>
      </w:r>
      <w:r>
        <w:rPr>
          <w:w w:val="105"/>
        </w:rPr>
        <w:t> or delivered to the overnight courier service.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697" w:right="0" w:hanging="312"/>
        <w:jc w:val="both"/>
      </w:pPr>
      <w:r>
        <w:rPr>
          <w:w w:val="105"/>
        </w:rPr>
        <w:t>Waiver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Jury</w:t>
      </w:r>
      <w:r>
        <w:rPr>
          <w:spacing w:val="-7"/>
          <w:w w:val="105"/>
        </w:rPr>
        <w:t> </w:t>
      </w:r>
      <w:r>
        <w:rPr>
          <w:w w:val="105"/>
        </w:rPr>
        <w:t>Trial,</w:t>
      </w:r>
      <w:r>
        <w:rPr>
          <w:spacing w:val="-7"/>
          <w:w w:val="105"/>
        </w:rPr>
        <w:t> </w:t>
      </w:r>
      <w:r>
        <w:rPr>
          <w:w w:val="105"/>
        </w:rPr>
        <w:t>Set-Off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Counterclaim</w:t>
      </w:r>
    </w:p>
    <w:p>
      <w:pPr>
        <w:pStyle w:val="BodyText"/>
        <w:spacing w:line="249" w:lineRule="auto"/>
        <w:ind w:left="385" w:right="466" w:firstLine="313"/>
        <w:jc w:val="both"/>
      </w:pPr>
      <w:r>
        <w:rPr>
          <w:w w:val="105"/>
        </w:rPr>
        <w:t>The</w:t>
      </w:r>
      <w:r>
        <w:rPr>
          <w:w w:val="105"/>
        </w:rPr>
        <w:t> parties</w:t>
      </w:r>
      <w:r>
        <w:rPr>
          <w:w w:val="105"/>
        </w:rPr>
        <w:t> hereto</w:t>
      </w:r>
      <w:r>
        <w:rPr>
          <w:w w:val="105"/>
        </w:rPr>
        <w:t> waive</w:t>
      </w:r>
      <w:r>
        <w:rPr>
          <w:w w:val="105"/>
        </w:rPr>
        <w:t> trial</w:t>
      </w:r>
      <w:r>
        <w:rPr>
          <w:w w:val="105"/>
        </w:rPr>
        <w:t> by</w:t>
      </w:r>
      <w:r>
        <w:rPr>
          <w:w w:val="105"/>
        </w:rPr>
        <w:t> jury</w:t>
      </w:r>
      <w:r>
        <w:rPr>
          <w:w w:val="105"/>
        </w:rPr>
        <w:t> in</w:t>
      </w:r>
      <w:r>
        <w:rPr>
          <w:w w:val="105"/>
        </w:rPr>
        <w:t> all</w:t>
      </w:r>
      <w:r>
        <w:rPr>
          <w:w w:val="105"/>
        </w:rPr>
        <w:t> matters except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personal</w:t>
      </w:r>
      <w:r>
        <w:rPr>
          <w:spacing w:val="-10"/>
          <w:w w:val="105"/>
        </w:rPr>
        <w:t> </w:t>
      </w:r>
      <w:r>
        <w:rPr>
          <w:w w:val="105"/>
        </w:rPr>
        <w:t>injury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damage</w:t>
      </w:r>
      <w:r>
        <w:rPr>
          <w:spacing w:val="-10"/>
          <w:w w:val="105"/>
        </w:rPr>
        <w:t> </w:t>
      </w:r>
      <w:r>
        <w:rPr>
          <w:w w:val="105"/>
        </w:rPr>
        <w:t>claims.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 summary</w:t>
      </w:r>
      <w:r>
        <w:rPr>
          <w:spacing w:val="-11"/>
          <w:w w:val="105"/>
        </w:rPr>
        <w:t> </w:t>
      </w:r>
      <w:r>
        <w:rPr>
          <w:w w:val="105"/>
        </w:rPr>
        <w:t>proceeding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eviction,</w:t>
      </w:r>
      <w:r>
        <w:rPr>
          <w:spacing w:val="-10"/>
          <w:w w:val="105"/>
        </w:rPr>
        <w:t> </w:t>
      </w:r>
      <w:r>
        <w:rPr>
          <w:w w:val="105"/>
        </w:rPr>
        <w:t>Tenant</w:t>
      </w:r>
      <w:r>
        <w:rPr>
          <w:spacing w:val="-11"/>
          <w:w w:val="105"/>
        </w:rPr>
        <w:t> </w:t>
      </w:r>
      <w:r>
        <w:rPr>
          <w:w w:val="105"/>
        </w:rPr>
        <w:t>waives</w:t>
      </w:r>
      <w:r>
        <w:rPr>
          <w:spacing w:val="-10"/>
          <w:w w:val="105"/>
        </w:rPr>
        <w:t> </w:t>
      </w:r>
      <w:r>
        <w:rPr>
          <w:w w:val="105"/>
        </w:rPr>
        <w:t>Tenant’s right to any set-off and/or counterclaim.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697" w:right="0" w:hanging="312"/>
        <w:jc w:val="both"/>
      </w:pPr>
      <w:r>
        <w:rPr>
          <w:spacing w:val="-2"/>
          <w:w w:val="105"/>
        </w:rPr>
        <w:t>Broker</w:t>
      </w:r>
    </w:p>
    <w:p>
      <w:pPr>
        <w:pStyle w:val="BodyText"/>
        <w:tabs>
          <w:tab w:pos="3668" w:val="left" w:leader="none"/>
        </w:tabs>
        <w:spacing w:line="249" w:lineRule="auto"/>
        <w:ind w:left="385" w:right="469" w:firstLine="313"/>
        <w:jc w:val="both"/>
      </w:pPr>
      <w:r>
        <w:rPr>
          <w:w w:val="105"/>
        </w:rPr>
        <w:t>Tenant</w:t>
      </w:r>
      <w:r>
        <w:rPr>
          <w:w w:val="105"/>
        </w:rPr>
        <w:t> states</w:t>
      </w:r>
      <w:r>
        <w:rPr>
          <w:w w:val="105"/>
        </w:rPr>
        <w:t> that</w:t>
      </w:r>
      <w:r>
        <w:rPr>
          <w:w w:val="105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is</w:t>
      </w:r>
      <w:r>
        <w:rPr>
          <w:w w:val="105"/>
        </w:rPr>
        <w:t> </w:t>
      </w:r>
      <w:r>
        <w:rPr>
          <w:w w:val="105"/>
        </w:rPr>
        <w:t>the sole</w:t>
      </w:r>
      <w:r>
        <w:rPr>
          <w:spacing w:val="-8"/>
          <w:w w:val="105"/>
        </w:rPr>
        <w:t> </w:t>
      </w:r>
      <w:r>
        <w:rPr>
          <w:w w:val="105"/>
        </w:rPr>
        <w:t>Broker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Premises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Tenant.</w:t>
      </w:r>
      <w:r>
        <w:rPr>
          <w:spacing w:val="27"/>
          <w:w w:val="105"/>
        </w:rPr>
        <w:t> </w:t>
      </w:r>
      <w:r>
        <w:rPr>
          <w:w w:val="105"/>
        </w:rPr>
        <w:t>Tenant </w:t>
      </w:r>
      <w:r>
        <w:rPr/>
        <w:t>shall hold harmless and indemnify Landlord for any monies</w:t>
      </w:r>
      <w:r>
        <w:rPr>
          <w:w w:val="105"/>
        </w:rPr>
        <w:t> expended by Landlord should Tenant’s statement herein be</w:t>
      </w:r>
      <w:r>
        <w:rPr>
          <w:spacing w:val="-4"/>
          <w:w w:val="105"/>
        </w:rPr>
        <w:t> </w:t>
      </w:r>
      <w:r>
        <w:rPr>
          <w:w w:val="105"/>
        </w:rPr>
        <w:t>untrue.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1" w:after="0"/>
        <w:ind w:left="697" w:right="0" w:hanging="312"/>
        <w:jc w:val="both"/>
        <w:rPr>
          <w:b/>
          <w:sz w:val="14"/>
        </w:rPr>
      </w:pPr>
      <w:r>
        <w:rPr>
          <w:b/>
          <w:w w:val="105"/>
          <w:sz w:val="14"/>
        </w:rPr>
        <w:t>Inability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Landlord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9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Perform</w:t>
      </w:r>
    </w:p>
    <w:p>
      <w:pPr>
        <w:spacing w:line="249" w:lineRule="auto" w:before="6"/>
        <w:ind w:left="385" w:right="468" w:firstLine="313"/>
        <w:jc w:val="both"/>
        <w:rPr>
          <w:b/>
          <w:sz w:val="14"/>
        </w:rPr>
      </w:pPr>
      <w:r>
        <w:rPr>
          <w:b/>
          <w:w w:val="105"/>
          <w:sz w:val="14"/>
        </w:rPr>
        <w:t>If</w:t>
      </w:r>
      <w:r>
        <w:rPr>
          <w:b/>
          <w:w w:val="105"/>
          <w:sz w:val="14"/>
        </w:rPr>
        <w:t> Landlord</w:t>
      </w:r>
      <w:r>
        <w:rPr>
          <w:b/>
          <w:w w:val="105"/>
          <w:sz w:val="14"/>
        </w:rPr>
        <w:t> is</w:t>
      </w:r>
      <w:r>
        <w:rPr>
          <w:b/>
          <w:w w:val="105"/>
          <w:sz w:val="14"/>
        </w:rPr>
        <w:t> unable</w:t>
      </w:r>
      <w:r>
        <w:rPr>
          <w:b/>
          <w:w w:val="105"/>
          <w:sz w:val="14"/>
        </w:rPr>
        <w:t> to</w:t>
      </w:r>
      <w:r>
        <w:rPr>
          <w:b/>
          <w:w w:val="105"/>
          <w:sz w:val="14"/>
        </w:rPr>
        <w:t> perform</w:t>
      </w:r>
      <w:r>
        <w:rPr>
          <w:b/>
          <w:w w:val="105"/>
          <w:sz w:val="14"/>
        </w:rPr>
        <w:t> any</w:t>
      </w:r>
      <w:r>
        <w:rPr>
          <w:b/>
          <w:w w:val="105"/>
          <w:sz w:val="14"/>
        </w:rPr>
        <w:t> of</w:t>
      </w:r>
      <w:r>
        <w:rPr>
          <w:b/>
          <w:w w:val="105"/>
          <w:sz w:val="14"/>
        </w:rPr>
        <w:t> its obligations</w:t>
      </w:r>
      <w:r>
        <w:rPr>
          <w:b/>
          <w:w w:val="105"/>
          <w:sz w:val="14"/>
        </w:rPr>
        <w:t> to</w:t>
      </w:r>
      <w:r>
        <w:rPr>
          <w:b/>
          <w:w w:val="105"/>
          <w:sz w:val="14"/>
        </w:rPr>
        <w:t> be</w:t>
      </w:r>
      <w:r>
        <w:rPr>
          <w:b/>
          <w:w w:val="105"/>
          <w:sz w:val="14"/>
        </w:rPr>
        <w:t> performed</w:t>
      </w:r>
      <w:r>
        <w:rPr>
          <w:b/>
          <w:w w:val="105"/>
          <w:sz w:val="14"/>
        </w:rPr>
        <w:t> hereunder</w:t>
      </w:r>
      <w:r>
        <w:rPr>
          <w:b/>
          <w:w w:val="105"/>
          <w:sz w:val="14"/>
        </w:rPr>
        <w:t> due</w:t>
      </w:r>
      <w:r>
        <w:rPr>
          <w:b/>
          <w:w w:val="105"/>
          <w:sz w:val="14"/>
        </w:rPr>
        <w:t> to governmental</w:t>
      </w:r>
      <w:r>
        <w:rPr>
          <w:b/>
          <w:spacing w:val="-11"/>
          <w:w w:val="105"/>
          <w:sz w:val="14"/>
        </w:rPr>
        <w:t> </w:t>
      </w:r>
      <w:r>
        <w:rPr>
          <w:b/>
          <w:w w:val="105"/>
          <w:sz w:val="14"/>
        </w:rPr>
        <w:t>orders,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labor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strife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or</w:t>
      </w:r>
      <w:r>
        <w:rPr>
          <w:b/>
          <w:spacing w:val="-11"/>
          <w:w w:val="105"/>
          <w:sz w:val="14"/>
        </w:rPr>
        <w:t> </w:t>
      </w:r>
      <w:r>
        <w:rPr>
          <w:b/>
          <w:w w:val="105"/>
          <w:sz w:val="14"/>
        </w:rPr>
        <w:t>inability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to</w:t>
      </w:r>
      <w:r>
        <w:rPr>
          <w:b/>
          <w:spacing w:val="-10"/>
          <w:w w:val="105"/>
          <w:sz w:val="14"/>
        </w:rPr>
        <w:t> </w:t>
      </w:r>
      <w:r>
        <w:rPr>
          <w:b/>
          <w:w w:val="105"/>
          <w:sz w:val="14"/>
        </w:rPr>
        <w:t>secure goods</w:t>
      </w:r>
      <w:r>
        <w:rPr>
          <w:b/>
          <w:w w:val="105"/>
          <w:sz w:val="14"/>
        </w:rPr>
        <w:t> or</w:t>
      </w:r>
      <w:r>
        <w:rPr>
          <w:b/>
          <w:w w:val="105"/>
          <w:sz w:val="14"/>
        </w:rPr>
        <w:t> materials,</w:t>
      </w:r>
      <w:r>
        <w:rPr>
          <w:b/>
          <w:w w:val="105"/>
          <w:sz w:val="14"/>
        </w:rPr>
        <w:t> through</w:t>
      </w:r>
      <w:r>
        <w:rPr>
          <w:b/>
          <w:w w:val="105"/>
          <w:sz w:val="14"/>
        </w:rPr>
        <w:t> no</w:t>
      </w:r>
      <w:r>
        <w:rPr>
          <w:b/>
          <w:w w:val="105"/>
          <w:sz w:val="14"/>
        </w:rPr>
        <w:t> fault</w:t>
      </w:r>
      <w:r>
        <w:rPr>
          <w:b/>
          <w:w w:val="105"/>
          <w:sz w:val="14"/>
        </w:rPr>
        <w:t> on</w:t>
      </w:r>
      <w:r>
        <w:rPr>
          <w:b/>
          <w:w w:val="105"/>
          <w:sz w:val="14"/>
        </w:rPr>
        <w:t> the</w:t>
      </w:r>
      <w:r>
        <w:rPr>
          <w:b/>
          <w:w w:val="105"/>
          <w:sz w:val="14"/>
        </w:rPr>
        <w:t> part</w:t>
      </w:r>
      <w:r>
        <w:rPr>
          <w:b/>
          <w:w w:val="105"/>
          <w:sz w:val="14"/>
        </w:rPr>
        <w:t> of Landlord,</w:t>
      </w:r>
      <w:r>
        <w:rPr>
          <w:b/>
          <w:w w:val="105"/>
          <w:sz w:val="14"/>
        </w:rPr>
        <w:t> this</w:t>
      </w:r>
      <w:r>
        <w:rPr>
          <w:b/>
          <w:w w:val="105"/>
          <w:sz w:val="14"/>
        </w:rPr>
        <w:t> Lease</w:t>
      </w:r>
      <w:r>
        <w:rPr>
          <w:b/>
          <w:w w:val="105"/>
          <w:sz w:val="14"/>
        </w:rPr>
        <w:t> shall</w:t>
      </w:r>
      <w:r>
        <w:rPr>
          <w:b/>
          <w:w w:val="105"/>
          <w:sz w:val="14"/>
        </w:rPr>
        <w:t> not</w:t>
      </w:r>
      <w:r>
        <w:rPr>
          <w:b/>
          <w:w w:val="105"/>
          <w:sz w:val="14"/>
        </w:rPr>
        <w:t> be</w:t>
      </w:r>
      <w:r>
        <w:rPr>
          <w:b/>
          <w:w w:val="105"/>
          <w:sz w:val="14"/>
        </w:rPr>
        <w:t> terminated</w:t>
      </w:r>
      <w:r>
        <w:rPr>
          <w:b/>
          <w:w w:val="105"/>
          <w:sz w:val="14"/>
        </w:rPr>
        <w:t> or cancelled</w:t>
      </w:r>
      <w:r>
        <w:rPr>
          <w:b/>
          <w:w w:val="105"/>
          <w:sz w:val="14"/>
        </w:rPr>
        <w:t> and</w:t>
      </w:r>
      <w:r>
        <w:rPr>
          <w:b/>
          <w:w w:val="105"/>
          <w:sz w:val="14"/>
        </w:rPr>
        <w:t> such</w:t>
      </w:r>
      <w:r>
        <w:rPr>
          <w:b/>
          <w:w w:val="105"/>
          <w:sz w:val="14"/>
        </w:rPr>
        <w:t> inability</w:t>
      </w:r>
      <w:r>
        <w:rPr>
          <w:b/>
          <w:w w:val="105"/>
          <w:sz w:val="14"/>
        </w:rPr>
        <w:t> shall</w:t>
      </w:r>
      <w:r>
        <w:rPr>
          <w:b/>
          <w:w w:val="105"/>
          <w:sz w:val="14"/>
        </w:rPr>
        <w:t> not</w:t>
      </w:r>
      <w:r>
        <w:rPr>
          <w:b/>
          <w:w w:val="105"/>
          <w:sz w:val="14"/>
        </w:rPr>
        <w:t> impact</w:t>
      </w:r>
      <w:r>
        <w:rPr>
          <w:b/>
          <w:w w:val="105"/>
          <w:sz w:val="14"/>
        </w:rPr>
        <w:t> upon Tenant’s obligations hereunder.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240" w:lineRule="auto" w:before="0" w:after="0"/>
        <w:ind w:left="665" w:right="0" w:hanging="280"/>
        <w:jc w:val="both"/>
        <w:rPr>
          <w:b/>
          <w:sz w:val="14"/>
        </w:rPr>
      </w:pPr>
      <w:r>
        <w:rPr>
          <w:b/>
          <w:spacing w:val="-2"/>
          <w:w w:val="105"/>
          <w:sz w:val="14"/>
        </w:rPr>
        <w:t>Illegality</w:t>
      </w:r>
    </w:p>
    <w:p>
      <w:pPr>
        <w:pStyle w:val="BodyText"/>
        <w:spacing w:line="249" w:lineRule="auto"/>
        <w:ind w:left="385" w:right="470" w:firstLine="313"/>
        <w:jc w:val="both"/>
      </w:pP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Lease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deemed</w:t>
      </w:r>
      <w:r>
        <w:rPr>
          <w:spacing w:val="-3"/>
          <w:w w:val="105"/>
        </w:rPr>
        <w:t> </w:t>
      </w:r>
      <w:r>
        <w:rPr>
          <w:w w:val="105"/>
        </w:rPr>
        <w:t>illegal,</w:t>
      </w:r>
      <w:r>
        <w:rPr>
          <w:spacing w:val="-2"/>
          <w:w w:val="105"/>
        </w:rPr>
        <w:t> </w:t>
      </w:r>
      <w:r>
        <w:rPr>
          <w:w w:val="105"/>
        </w:rPr>
        <w:t>the remaining</w:t>
      </w:r>
      <w:r>
        <w:rPr>
          <w:w w:val="105"/>
        </w:rPr>
        <w:t> portions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Lease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affected thereby and shall remain in full force and effect.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665" w:val="left" w:leader="none"/>
        </w:tabs>
        <w:spacing w:line="240" w:lineRule="auto" w:before="1" w:after="0"/>
        <w:ind w:left="665" w:right="0" w:hanging="280"/>
        <w:jc w:val="both"/>
      </w:pPr>
      <w:r>
        <w:rPr/>
        <w:t>Non-</w:t>
      </w:r>
      <w:r>
        <w:rPr>
          <w:spacing w:val="-2"/>
        </w:rPr>
        <w:t>Disturbance</w:t>
      </w:r>
    </w:p>
    <w:p>
      <w:pPr>
        <w:pStyle w:val="BodyText"/>
        <w:spacing w:line="249" w:lineRule="auto" w:before="6"/>
        <w:ind w:left="385" w:right="471" w:firstLine="313"/>
        <w:jc w:val="both"/>
      </w:pPr>
      <w:r>
        <w:rPr>
          <w:w w:val="105"/>
        </w:rPr>
        <w:t>So</w:t>
      </w:r>
      <w:r>
        <w:rPr>
          <w:w w:val="105"/>
        </w:rPr>
        <w:t> long</w:t>
      </w:r>
      <w:r>
        <w:rPr>
          <w:w w:val="105"/>
        </w:rPr>
        <w:t> as</w:t>
      </w:r>
      <w:r>
        <w:rPr>
          <w:w w:val="105"/>
        </w:rPr>
        <w:t> Tenant</w:t>
      </w:r>
      <w:r>
        <w:rPr>
          <w:w w:val="105"/>
        </w:rPr>
        <w:t> pays</w:t>
      </w:r>
      <w:r>
        <w:rPr>
          <w:w w:val="105"/>
        </w:rPr>
        <w:t> the</w:t>
      </w:r>
      <w:r>
        <w:rPr>
          <w:w w:val="105"/>
        </w:rPr>
        <w:t> Monthly</w:t>
      </w:r>
      <w:r>
        <w:rPr>
          <w:w w:val="105"/>
        </w:rPr>
        <w:t> Rent</w:t>
      </w:r>
      <w:r>
        <w:rPr>
          <w:w w:val="105"/>
        </w:rPr>
        <w:t> and Additional</w:t>
      </w:r>
      <w:r>
        <w:rPr>
          <w:spacing w:val="-2"/>
          <w:w w:val="105"/>
        </w:rPr>
        <w:t> </w:t>
      </w:r>
      <w:r>
        <w:rPr>
          <w:w w:val="105"/>
        </w:rPr>
        <w:t>Rent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exists no</w:t>
      </w:r>
      <w:r>
        <w:rPr>
          <w:spacing w:val="-3"/>
          <w:w w:val="105"/>
        </w:rPr>
        <w:t> </w:t>
      </w:r>
      <w:r>
        <w:rPr>
          <w:w w:val="105"/>
        </w:rPr>
        <w:t>defaults</w:t>
      </w:r>
      <w:r>
        <w:rPr>
          <w:spacing w:val="-2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-11"/>
          <w:w w:val="105"/>
        </w:rPr>
        <w:t> </w:t>
      </w:r>
      <w:r>
        <w:rPr>
          <w:w w:val="105"/>
        </w:rPr>
        <w:t>terms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Lease,</w:t>
      </w:r>
      <w:r>
        <w:rPr>
          <w:spacing w:val="-11"/>
          <w:w w:val="105"/>
        </w:rPr>
        <w:t> </w:t>
      </w:r>
      <w:r>
        <w:rPr>
          <w:w w:val="105"/>
        </w:rPr>
        <w:t>Tenant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peacefully</w:t>
      </w:r>
      <w:r>
        <w:rPr>
          <w:spacing w:val="-10"/>
          <w:w w:val="105"/>
        </w:rPr>
        <w:t> </w:t>
      </w:r>
      <w:r>
        <w:rPr>
          <w:w w:val="105"/>
        </w:rPr>
        <w:t>occupy</w:t>
      </w:r>
      <w:r>
        <w:rPr>
          <w:spacing w:val="-10"/>
          <w:w w:val="105"/>
        </w:rPr>
        <w:t> </w:t>
      </w:r>
      <w:r>
        <w:rPr>
          <w:w w:val="105"/>
        </w:rPr>
        <w:t>the Premises for the Lease Term.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65" w:val="left" w:leader="none"/>
        </w:tabs>
        <w:spacing w:line="240" w:lineRule="auto" w:before="0" w:after="0"/>
        <w:ind w:left="665" w:right="0" w:hanging="280"/>
        <w:jc w:val="both"/>
      </w:pPr>
      <w:r>
        <w:rPr/>
        <w:t>Non-</w:t>
      </w:r>
      <w:r>
        <w:rPr>
          <w:spacing w:val="-2"/>
        </w:rPr>
        <w:t>Waiver</w:t>
      </w:r>
    </w:p>
    <w:p>
      <w:pPr>
        <w:pStyle w:val="BodyText"/>
        <w:spacing w:line="249" w:lineRule="auto"/>
        <w:ind w:left="385" w:right="469" w:firstLine="313"/>
        <w:jc w:val="both"/>
      </w:pPr>
      <w:r>
        <w:rPr>
          <w:w w:val="105"/>
        </w:rPr>
        <w:t>Any</w:t>
      </w:r>
      <w:r>
        <w:rPr>
          <w:w w:val="105"/>
        </w:rPr>
        <w:t> failure</w:t>
      </w:r>
      <w:r>
        <w:rPr>
          <w:w w:val="105"/>
        </w:rPr>
        <w:t> by</w:t>
      </w:r>
      <w:r>
        <w:rPr>
          <w:w w:val="105"/>
        </w:rPr>
        <w:t> Landlord</w:t>
      </w:r>
      <w:r>
        <w:rPr>
          <w:w w:val="105"/>
        </w:rPr>
        <w:t> to</w:t>
      </w:r>
      <w:r>
        <w:rPr>
          <w:w w:val="105"/>
        </w:rPr>
        <w:t> insist</w:t>
      </w:r>
      <w:r>
        <w:rPr>
          <w:w w:val="105"/>
        </w:rPr>
        <w:t> upon</w:t>
      </w:r>
      <w:r>
        <w:rPr>
          <w:w w:val="105"/>
        </w:rPr>
        <w:t> Tenant’s</w:t>
      </w:r>
      <w:r>
        <w:rPr>
          <w:w w:val="105"/>
        </w:rPr>
        <w:t> full compliance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terms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Lease</w:t>
      </w:r>
      <w:r>
        <w:rPr>
          <w:spacing w:val="-6"/>
          <w:w w:val="105"/>
        </w:rPr>
        <w:t> </w:t>
      </w:r>
      <w:r>
        <w:rPr>
          <w:w w:val="105"/>
        </w:rPr>
        <w:t>and/or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enforce such</w:t>
      </w:r>
      <w:r>
        <w:rPr>
          <w:w w:val="105"/>
        </w:rPr>
        <w:t> terms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deemed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a</w:t>
      </w:r>
      <w:r>
        <w:rPr>
          <w:w w:val="105"/>
        </w:rPr>
        <w:t> waiver</w:t>
      </w:r>
      <w:r>
        <w:rPr>
          <w:w w:val="105"/>
        </w:rPr>
        <w:t> of Landlord’s</w:t>
      </w:r>
      <w:r>
        <w:rPr>
          <w:spacing w:val="-2"/>
          <w:w w:val="105"/>
        </w:rPr>
        <w:t> </w:t>
      </w:r>
      <w:r>
        <w:rPr>
          <w:w w:val="105"/>
        </w:rPr>
        <w:t>rights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insist</w:t>
      </w:r>
      <w:r>
        <w:rPr>
          <w:spacing w:val="-3"/>
          <w:w w:val="105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enforce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terms</w:t>
      </w:r>
      <w:r>
        <w:rPr>
          <w:spacing w:val="-2"/>
          <w:w w:val="105"/>
        </w:rPr>
        <w:t> </w:t>
      </w:r>
      <w:r>
        <w:rPr>
          <w:w w:val="105"/>
        </w:rPr>
        <w:t>of this Lease at a future date.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65" w:val="left" w:leader="none"/>
        </w:tabs>
        <w:spacing w:line="240" w:lineRule="auto" w:before="0" w:after="0"/>
        <w:ind w:left="665" w:right="0" w:hanging="280"/>
        <w:jc w:val="both"/>
      </w:pPr>
      <w:r>
        <w:rPr>
          <w:spacing w:val="-2"/>
          <w:w w:val="105"/>
        </w:rPr>
        <w:t>Parties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Bound</w:t>
      </w:r>
    </w:p>
    <w:p>
      <w:pPr>
        <w:spacing w:after="0" w:line="240" w:lineRule="auto"/>
        <w:jc w:val="both"/>
        <w:sectPr>
          <w:pgSz w:w="12240" w:h="15840"/>
          <w:pgMar w:top="760" w:bottom="280" w:left="1720" w:right="1720"/>
          <w:cols w:num="2" w:equalWidth="0">
            <w:col w:w="4185" w:space="40"/>
            <w:col w:w="4575"/>
          </w:cols>
        </w:sectPr>
      </w:pPr>
    </w:p>
    <w:p>
      <w:pPr>
        <w:pStyle w:val="BodyText"/>
        <w:spacing w:line="249" w:lineRule="auto" w:before="86"/>
        <w:ind w:left="464" w:right="2" w:firstLine="313"/>
        <w:jc w:val="both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Lease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binding</w:t>
      </w:r>
      <w:r>
        <w:rPr>
          <w:spacing w:val="-10"/>
          <w:w w:val="105"/>
        </w:rPr>
        <w:t> </w:t>
      </w:r>
      <w:r>
        <w:rPr>
          <w:w w:val="105"/>
        </w:rPr>
        <w:t>upon</w:t>
      </w:r>
      <w:r>
        <w:rPr>
          <w:spacing w:val="-10"/>
          <w:w w:val="105"/>
        </w:rPr>
        <w:t> </w:t>
      </w:r>
      <w:r>
        <w:rPr>
          <w:w w:val="105"/>
        </w:rPr>
        <w:t>Landlord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Tenant</w:t>
      </w:r>
      <w:r>
        <w:rPr>
          <w:spacing w:val="-7"/>
          <w:w w:val="105"/>
        </w:rPr>
        <w:t> </w:t>
      </w:r>
      <w:r>
        <w:rPr>
          <w:w w:val="105"/>
        </w:rPr>
        <w:t>and their respective assignees and/or successors in interest.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0" w:hanging="279"/>
        <w:jc w:val="both"/>
      </w:pPr>
      <w:r>
        <w:rPr>
          <w:w w:val="105"/>
        </w:rPr>
        <w:t>Paragraph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Headings</w:t>
      </w:r>
    </w:p>
    <w:p>
      <w:pPr>
        <w:pStyle w:val="BodyText"/>
        <w:ind w:left="778"/>
      </w:pPr>
      <w:r>
        <w:rPr>
          <w:w w:val="105"/>
        </w:rPr>
        <w:t>Paragraph</w:t>
      </w:r>
      <w:r>
        <w:rPr>
          <w:spacing w:val="-10"/>
          <w:w w:val="105"/>
        </w:rPr>
        <w:t> </w:t>
      </w:r>
      <w:r>
        <w:rPr>
          <w:w w:val="105"/>
        </w:rPr>
        <w:t>headings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reference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only.</w:t>
      </w:r>
    </w:p>
    <w:p>
      <w:pPr>
        <w:pStyle w:val="BodyText"/>
        <w:spacing w:before="13"/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0" w:hanging="279"/>
        <w:jc w:val="both"/>
      </w:pPr>
      <w:r>
        <w:rPr>
          <w:spacing w:val="-2"/>
          <w:w w:val="105"/>
        </w:rPr>
        <w:t>Effectiveness</w:t>
      </w:r>
    </w:p>
    <w:p>
      <w:pPr>
        <w:pStyle w:val="BodyText"/>
        <w:spacing w:line="249" w:lineRule="auto" w:before="6"/>
        <w:ind w:left="464" w:right="3" w:firstLine="313"/>
        <w:jc w:val="both"/>
      </w:pPr>
      <w:r>
        <w:rPr>
          <w:w w:val="105"/>
        </w:rPr>
        <w:t>This</w:t>
      </w:r>
      <w:r>
        <w:rPr>
          <w:w w:val="105"/>
        </w:rPr>
        <w:t> Lease</w:t>
      </w:r>
      <w:r>
        <w:rPr>
          <w:w w:val="105"/>
        </w:rPr>
        <w:t> shall</w:t>
      </w:r>
      <w:r>
        <w:rPr>
          <w:w w:val="105"/>
        </w:rPr>
        <w:t> become</w:t>
      </w:r>
      <w:r>
        <w:rPr>
          <w:w w:val="105"/>
        </w:rPr>
        <w:t> effective</w:t>
      </w:r>
      <w:r>
        <w:rPr>
          <w:w w:val="105"/>
        </w:rPr>
        <w:t> as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date when</w:t>
      </w:r>
      <w:r>
        <w:rPr>
          <w:w w:val="105"/>
        </w:rPr>
        <w:t> Landlord</w:t>
      </w:r>
      <w:r>
        <w:rPr>
          <w:w w:val="105"/>
        </w:rPr>
        <w:t> delivers</w:t>
      </w:r>
      <w:r>
        <w:rPr>
          <w:w w:val="105"/>
        </w:rPr>
        <w:t> a</w:t>
      </w:r>
      <w:r>
        <w:rPr>
          <w:w w:val="105"/>
        </w:rPr>
        <w:t> fully</w:t>
      </w:r>
      <w:r>
        <w:rPr>
          <w:w w:val="105"/>
        </w:rPr>
        <w:t> executed</w:t>
      </w:r>
      <w:r>
        <w:rPr>
          <w:w w:val="105"/>
        </w:rPr>
        <w:t> copy</w:t>
      </w:r>
      <w:r>
        <w:rPr>
          <w:w w:val="105"/>
        </w:rPr>
        <w:t> hereof</w:t>
      </w:r>
      <w:r>
        <w:rPr>
          <w:w w:val="105"/>
        </w:rPr>
        <w:t> to Tenant or Tenant’s attorney.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0" w:hanging="279"/>
        <w:jc w:val="both"/>
      </w:pPr>
      <w:r>
        <w:rPr>
          <w:w w:val="105"/>
        </w:rPr>
        <w:t>Entire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Agreement</w:t>
      </w:r>
    </w:p>
    <w:p>
      <w:pPr>
        <w:pStyle w:val="BodyText"/>
        <w:spacing w:line="249" w:lineRule="auto"/>
        <w:ind w:left="464" w:firstLine="313"/>
        <w:jc w:val="both"/>
      </w:pPr>
      <w:r>
        <w:rPr>
          <w:w w:val="105"/>
        </w:rPr>
        <w:t>Tenant states that</w:t>
      </w:r>
      <w:r>
        <w:rPr>
          <w:w w:val="105"/>
        </w:rPr>
        <w:t> Tenant has</w:t>
      </w:r>
      <w:r>
        <w:rPr>
          <w:w w:val="105"/>
        </w:rPr>
        <w:t> read this</w:t>
      </w:r>
      <w:r>
        <w:rPr>
          <w:w w:val="105"/>
        </w:rPr>
        <w:t> Lease</w:t>
      </w:r>
      <w:r>
        <w:rPr>
          <w:w w:val="105"/>
        </w:rPr>
        <w:t> and that</w:t>
      </w:r>
      <w:r>
        <w:rPr>
          <w:w w:val="105"/>
        </w:rPr>
        <w:t> it</w:t>
      </w:r>
      <w:r>
        <w:rPr>
          <w:w w:val="105"/>
        </w:rPr>
        <w:t> fully</w:t>
      </w:r>
      <w:r>
        <w:rPr>
          <w:w w:val="105"/>
        </w:rPr>
        <w:t> incorporates</w:t>
      </w:r>
      <w:r>
        <w:rPr>
          <w:w w:val="105"/>
        </w:rPr>
        <w:t> all understandings, </w:t>
      </w:r>
      <w:r>
        <w:rPr>
          <w:spacing w:val="-2"/>
          <w:w w:val="105"/>
        </w:rPr>
        <w:t>representations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promises made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Tenant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Landlord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and/or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Landlord’s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agent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Lease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supersedes all</w:t>
      </w:r>
      <w:r>
        <w:rPr>
          <w:w w:val="105"/>
        </w:rPr>
        <w:t> prior</w:t>
      </w:r>
      <w:r>
        <w:rPr>
          <w:spacing w:val="-11"/>
          <w:w w:val="105"/>
        </w:rPr>
        <w:t> </w:t>
      </w:r>
      <w:r>
        <w:rPr>
          <w:w w:val="105"/>
        </w:rPr>
        <w:t>representations,</w:t>
      </w:r>
      <w:r>
        <w:rPr>
          <w:spacing w:val="-10"/>
          <w:w w:val="105"/>
        </w:rPr>
        <w:t> </w:t>
      </w:r>
      <w:r>
        <w:rPr>
          <w:w w:val="105"/>
        </w:rPr>
        <w:t>agreements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promises,</w:t>
      </w:r>
      <w:r>
        <w:rPr>
          <w:spacing w:val="-11"/>
          <w:w w:val="105"/>
        </w:rPr>
        <w:t> </w:t>
      </w:r>
      <w:r>
        <w:rPr>
          <w:w w:val="105"/>
        </w:rPr>
        <w:t>whether oral or written.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1" w:after="0"/>
        <w:ind w:left="743" w:right="0" w:hanging="279"/>
        <w:jc w:val="left"/>
      </w:pPr>
      <w:r>
        <w:rPr>
          <w:spacing w:val="-2"/>
          <w:w w:val="105"/>
        </w:rPr>
        <w:t>Amendments</w:t>
      </w:r>
    </w:p>
    <w:p>
      <w:pPr>
        <w:pStyle w:val="BodyText"/>
        <w:spacing w:line="249" w:lineRule="auto" w:before="6"/>
        <w:ind w:left="464" w:firstLine="313"/>
      </w:pPr>
      <w:r>
        <w:rPr>
          <w:w w:val="105"/>
        </w:rPr>
        <w:t>This</w:t>
      </w:r>
      <w:r>
        <w:rPr>
          <w:w w:val="105"/>
        </w:rPr>
        <w:t> Lease</w:t>
      </w:r>
      <w:r>
        <w:rPr>
          <w:w w:val="105"/>
        </w:rPr>
        <w:t> may</w:t>
      </w:r>
      <w:r>
        <w:rPr>
          <w:w w:val="105"/>
        </w:rPr>
        <w:t> only</w:t>
      </w:r>
      <w:r>
        <w:rPr>
          <w:w w:val="105"/>
        </w:rPr>
        <w:t> be</w:t>
      </w:r>
      <w:r>
        <w:rPr>
          <w:w w:val="105"/>
        </w:rPr>
        <w:t> changed</w:t>
      </w:r>
      <w:r>
        <w:rPr>
          <w:w w:val="105"/>
        </w:rPr>
        <w:t> or</w:t>
      </w:r>
      <w:r>
        <w:rPr>
          <w:w w:val="105"/>
        </w:rPr>
        <w:t> amended in</w:t>
      </w:r>
      <w:r>
        <w:rPr>
          <w:w w:val="105"/>
        </w:rPr>
        <w:t> a writing signed by the parties hereto.</w:t>
      </w: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1" w:after="0"/>
        <w:ind w:left="743" w:right="0" w:hanging="279"/>
        <w:jc w:val="left"/>
      </w:pPr>
      <w:r>
        <w:rPr>
          <w:spacing w:val="-2"/>
          <w:w w:val="105"/>
        </w:rPr>
        <w:t>Riders</w:t>
      </w:r>
    </w:p>
    <w:p>
      <w:pPr>
        <w:pStyle w:val="BodyText"/>
        <w:tabs>
          <w:tab w:pos="3714" w:val="left" w:leader="none"/>
        </w:tabs>
        <w:spacing w:line="249" w:lineRule="auto" w:before="6"/>
        <w:ind w:left="464" w:right="3" w:firstLine="313"/>
      </w:pPr>
      <w:r>
        <w:rPr>
          <w:w w:val="105"/>
        </w:rPr>
        <w:t>Additional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contained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riders</w:t>
      </w:r>
      <w:r>
        <w:rPr>
          <w:spacing w:val="-5"/>
          <w:w w:val="105"/>
        </w:rPr>
        <w:t> </w:t>
      </w:r>
      <w:r>
        <w:rPr>
          <w:w w:val="105"/>
        </w:rPr>
        <w:t>annexed hereto and designated Rider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743" w:val="left" w:leader="none"/>
        </w:tabs>
        <w:spacing w:line="240" w:lineRule="auto" w:before="1" w:after="0"/>
        <w:ind w:left="743" w:right="0" w:hanging="279"/>
        <w:jc w:val="left"/>
      </w:pPr>
      <w:r>
        <w:rPr>
          <w:w w:val="105"/>
        </w:rPr>
        <w:t>Surrender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Premises</w:t>
      </w:r>
    </w:p>
    <w:p>
      <w:pPr>
        <w:pStyle w:val="BodyText"/>
        <w:spacing w:line="249" w:lineRule="auto" w:before="86"/>
        <w:ind w:left="383" w:right="469" w:firstLine="313"/>
        <w:jc w:val="both"/>
      </w:pPr>
      <w:r>
        <w:rPr/>
        <w:br w:type="column"/>
      </w:r>
      <w:r>
        <w:rPr>
          <w:w w:val="105"/>
        </w:rPr>
        <w:t>On</w:t>
      </w:r>
      <w:r>
        <w:rPr>
          <w:w w:val="105"/>
        </w:rPr>
        <w:t> the</w:t>
      </w:r>
      <w:r>
        <w:rPr>
          <w:w w:val="105"/>
        </w:rPr>
        <w:t> Termination</w:t>
      </w:r>
      <w:r>
        <w:rPr>
          <w:w w:val="105"/>
        </w:rPr>
        <w:t> Date,</w:t>
      </w:r>
      <w:r>
        <w:rPr>
          <w:w w:val="105"/>
        </w:rPr>
        <w:t> Tenant</w:t>
      </w:r>
      <w:r>
        <w:rPr>
          <w:w w:val="105"/>
        </w:rPr>
        <w:t> shall</w:t>
      </w:r>
      <w:r>
        <w:rPr>
          <w:w w:val="105"/>
        </w:rPr>
        <w:t> deliver</w:t>
      </w:r>
      <w:r>
        <w:rPr>
          <w:w w:val="105"/>
        </w:rPr>
        <w:t> the </w:t>
      </w:r>
      <w:r>
        <w:rPr>
          <w:spacing w:val="-2"/>
          <w:w w:val="105"/>
        </w:rPr>
        <w:t>Premises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Landlord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vacant,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good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condition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broom</w:t>
      </w:r>
      <w:r>
        <w:rPr>
          <w:w w:val="105"/>
        </w:rPr>
        <w:t> clean.</w:t>
      </w:r>
      <w:r>
        <w:rPr>
          <w:spacing w:val="40"/>
          <w:w w:val="105"/>
        </w:rPr>
        <w:t> </w:t>
      </w:r>
      <w:r>
        <w:rPr>
          <w:w w:val="105"/>
        </w:rPr>
        <w:t>Prior to such delivery, Tenant shall have vacated the</w:t>
      </w:r>
      <w:r>
        <w:rPr>
          <w:w w:val="105"/>
        </w:rPr>
        <w:t> Premises,</w:t>
      </w:r>
      <w:r>
        <w:rPr>
          <w:w w:val="105"/>
        </w:rPr>
        <w:t> removed</w:t>
      </w:r>
      <w:r>
        <w:rPr>
          <w:w w:val="105"/>
        </w:rPr>
        <w:t> Tenant’s</w:t>
      </w:r>
      <w:r>
        <w:rPr>
          <w:w w:val="105"/>
        </w:rPr>
        <w:t> property,</w:t>
      </w:r>
      <w:r>
        <w:rPr>
          <w:w w:val="105"/>
        </w:rPr>
        <w:t> repaired</w:t>
      </w:r>
      <w:r>
        <w:rPr>
          <w:w w:val="105"/>
        </w:rPr>
        <w:t> all </w:t>
      </w:r>
      <w:r>
        <w:rPr>
          <w:spacing w:val="-2"/>
          <w:w w:val="105"/>
        </w:rPr>
        <w:t>damages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caused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Tenant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return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Premises 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</w:t>
      </w:r>
      <w:r>
        <w:rPr>
          <w:w w:val="105"/>
        </w:rPr>
        <w:t> same</w:t>
      </w:r>
      <w:r>
        <w:rPr>
          <w:w w:val="105"/>
        </w:rPr>
        <w:t> condition</w:t>
      </w:r>
      <w:r>
        <w:rPr>
          <w:w w:val="105"/>
        </w:rPr>
        <w:t> as</w:t>
      </w:r>
      <w:r>
        <w:rPr>
          <w:w w:val="105"/>
        </w:rPr>
        <w:t> received,</w:t>
      </w:r>
      <w:r>
        <w:rPr>
          <w:w w:val="105"/>
        </w:rPr>
        <w:t> reasonable</w:t>
      </w:r>
      <w:r>
        <w:rPr>
          <w:w w:val="105"/>
        </w:rPr>
        <w:t> wear</w:t>
      </w:r>
      <w:r>
        <w:rPr>
          <w:w w:val="105"/>
        </w:rPr>
        <w:t> and</w:t>
      </w:r>
      <w:r>
        <w:rPr>
          <w:w w:val="105"/>
        </w:rPr>
        <w:t> tear </w:t>
      </w:r>
      <w:r>
        <w:rPr>
          <w:spacing w:val="-2"/>
          <w:w w:val="105"/>
        </w:rPr>
        <w:t>excepted.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63" w:val="left" w:leader="none"/>
        </w:tabs>
        <w:spacing w:line="240" w:lineRule="auto" w:before="1" w:after="0"/>
        <w:ind w:left="663" w:right="0" w:hanging="280"/>
        <w:jc w:val="both"/>
      </w:pPr>
      <w:r>
        <w:rPr>
          <w:w w:val="105"/>
        </w:rPr>
        <w:t>Limitation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Recovery</w:t>
      </w:r>
    </w:p>
    <w:p>
      <w:pPr>
        <w:pStyle w:val="BodyText"/>
        <w:spacing w:line="249" w:lineRule="auto" w:before="6"/>
        <w:ind w:left="383" w:right="470" w:firstLine="313"/>
        <w:jc w:val="both"/>
      </w:pPr>
      <w:r>
        <w:rPr>
          <w:w w:val="105"/>
        </w:rPr>
        <w:t>Should</w:t>
      </w:r>
      <w:r>
        <w:rPr>
          <w:w w:val="105"/>
        </w:rPr>
        <w:t> Tenant</w:t>
      </w:r>
      <w:r>
        <w:rPr>
          <w:w w:val="105"/>
        </w:rPr>
        <w:t> obtain</w:t>
      </w:r>
      <w:r>
        <w:rPr>
          <w:w w:val="105"/>
        </w:rPr>
        <w:t> a</w:t>
      </w:r>
      <w:r>
        <w:rPr>
          <w:w w:val="105"/>
        </w:rPr>
        <w:t> judgment</w:t>
      </w:r>
      <w:r>
        <w:rPr>
          <w:w w:val="105"/>
        </w:rPr>
        <w:t> or</w:t>
      </w:r>
      <w:r>
        <w:rPr>
          <w:w w:val="105"/>
        </w:rPr>
        <w:t> other</w:t>
      </w:r>
      <w:r>
        <w:rPr>
          <w:w w:val="105"/>
        </w:rPr>
        <w:t> remedy from a court of competent jurisdiction for the payment of money</w:t>
      </w:r>
      <w:r>
        <w:rPr>
          <w:w w:val="105"/>
        </w:rPr>
        <w:t> by</w:t>
      </w:r>
      <w:r>
        <w:rPr>
          <w:w w:val="105"/>
        </w:rPr>
        <w:t> Landlord,</w:t>
      </w:r>
      <w:r>
        <w:rPr>
          <w:w w:val="105"/>
        </w:rPr>
        <w:t> Tenant</w:t>
      </w:r>
      <w:r>
        <w:rPr>
          <w:w w:val="105"/>
        </w:rPr>
        <w:t> is</w:t>
      </w:r>
      <w:r>
        <w:rPr>
          <w:w w:val="105"/>
        </w:rPr>
        <w:t> limited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Landlord’s interest in the Premises for the collection of same.</w:t>
      </w: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663" w:val="left" w:leader="none"/>
        </w:tabs>
        <w:spacing w:line="240" w:lineRule="auto" w:before="0" w:after="0"/>
        <w:ind w:left="663" w:right="0" w:hanging="280"/>
        <w:jc w:val="both"/>
      </w:pPr>
      <w:r>
        <w:rPr>
          <w:w w:val="105"/>
        </w:rPr>
        <w:t>Sale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Unit</w:t>
      </w:r>
    </w:p>
    <w:p>
      <w:pPr>
        <w:pStyle w:val="BodyText"/>
        <w:spacing w:line="249" w:lineRule="auto"/>
        <w:ind w:left="383" w:right="469" w:firstLine="313"/>
        <w:jc w:val="both"/>
      </w:pPr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event</w:t>
      </w:r>
      <w:r>
        <w:rPr>
          <w:w w:val="105"/>
        </w:rPr>
        <w:t> Landlord</w:t>
      </w:r>
      <w:r>
        <w:rPr>
          <w:w w:val="105"/>
        </w:rPr>
        <w:t> sells</w:t>
      </w:r>
      <w:r>
        <w:rPr>
          <w:w w:val="105"/>
        </w:rPr>
        <w:t> the</w:t>
      </w:r>
      <w:r>
        <w:rPr>
          <w:w w:val="105"/>
        </w:rPr>
        <w:t> Premises,</w:t>
      </w:r>
      <w:r>
        <w:rPr>
          <w:w w:val="105"/>
        </w:rPr>
        <w:t> Landlord may terminate this Lease on thirty (30) days prior written notice to Tenant, in which event Tenant shall vacate the Unit on the date set forth in said notice.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663" w:val="left" w:leader="none"/>
        </w:tabs>
        <w:spacing w:line="240" w:lineRule="auto" w:before="1" w:after="0"/>
        <w:ind w:left="663" w:right="0" w:hanging="280"/>
        <w:jc w:val="both"/>
      </w:pPr>
      <w:r>
        <w:rPr>
          <w:spacing w:val="-2"/>
          <w:w w:val="105"/>
        </w:rPr>
        <w:t>Insurance</w:t>
      </w:r>
    </w:p>
    <w:p>
      <w:pPr>
        <w:pStyle w:val="BodyText"/>
        <w:spacing w:line="249" w:lineRule="auto" w:before="6"/>
        <w:ind w:left="383" w:right="470" w:firstLine="313"/>
        <w:jc w:val="both"/>
      </w:pPr>
      <w:r>
        <w:rPr>
          <w:w w:val="105"/>
        </w:rPr>
        <w:t>Tenant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obligated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carry</w:t>
      </w:r>
      <w:r>
        <w:rPr>
          <w:spacing w:val="-11"/>
          <w:w w:val="105"/>
        </w:rPr>
        <w:t> </w:t>
      </w:r>
      <w:r>
        <w:rPr>
          <w:w w:val="105"/>
        </w:rPr>
        <w:t>whatever</w:t>
      </w:r>
      <w:r>
        <w:rPr>
          <w:spacing w:val="-10"/>
          <w:w w:val="105"/>
        </w:rPr>
        <w:t> </w:t>
      </w: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and/or liability</w:t>
      </w:r>
      <w:r>
        <w:rPr>
          <w:w w:val="105"/>
        </w:rPr>
        <w:t> insurance</w:t>
      </w:r>
      <w:r>
        <w:rPr>
          <w:w w:val="105"/>
        </w:rPr>
        <w:t> coverage</w:t>
      </w:r>
      <w:r>
        <w:rPr>
          <w:w w:val="105"/>
        </w:rPr>
        <w:t> that</w:t>
      </w:r>
      <w:r>
        <w:rPr>
          <w:w w:val="105"/>
        </w:rPr>
        <w:t> Landlord</w:t>
      </w:r>
      <w:r>
        <w:rPr>
          <w:w w:val="105"/>
        </w:rPr>
        <w:t> requires</w:t>
      </w:r>
      <w:r>
        <w:rPr>
          <w:w w:val="105"/>
        </w:rPr>
        <w:t> and shall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named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insurance</w:t>
      </w:r>
      <w:r>
        <w:rPr>
          <w:spacing w:val="-2"/>
          <w:w w:val="105"/>
        </w:rPr>
        <w:t> </w:t>
      </w:r>
      <w:r>
        <w:rPr>
          <w:w w:val="105"/>
        </w:rPr>
        <w:t>Landlord,</w:t>
      </w:r>
      <w:r>
        <w:rPr>
          <w:spacing w:val="-5"/>
          <w:w w:val="105"/>
        </w:rPr>
        <w:t> </w:t>
      </w:r>
      <w:r>
        <w:rPr>
          <w:w w:val="105"/>
        </w:rPr>
        <w:t>as an</w:t>
      </w:r>
      <w:r>
        <w:rPr>
          <w:spacing w:val="-10"/>
          <w:w w:val="105"/>
        </w:rPr>
        <w:t> </w:t>
      </w:r>
      <w:r>
        <w:rPr>
          <w:w w:val="105"/>
        </w:rPr>
        <w:t>insured.</w:t>
      </w:r>
      <w:r>
        <w:rPr>
          <w:spacing w:val="28"/>
          <w:w w:val="105"/>
        </w:rPr>
        <w:t> </w:t>
      </w:r>
      <w:r>
        <w:rPr>
          <w:w w:val="105"/>
        </w:rPr>
        <w:t>Tenant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deliver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copy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declaration page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policy</w:t>
      </w:r>
      <w:r>
        <w:rPr>
          <w:w w:val="105"/>
        </w:rPr>
        <w:t> of</w:t>
      </w:r>
      <w:r>
        <w:rPr>
          <w:w w:val="105"/>
        </w:rPr>
        <w:t> insurance</w:t>
      </w:r>
      <w:r>
        <w:rPr>
          <w:w w:val="105"/>
        </w:rPr>
        <w:t> or</w:t>
      </w:r>
      <w:r>
        <w:rPr>
          <w:w w:val="105"/>
        </w:rPr>
        <w:t> the</w:t>
      </w:r>
      <w:r>
        <w:rPr>
          <w:w w:val="105"/>
        </w:rPr>
        <w:t> binder</w:t>
      </w:r>
      <w:r>
        <w:rPr>
          <w:w w:val="105"/>
        </w:rPr>
        <w:t> showing Landlord as an insured prior to taking possession of the </w:t>
      </w:r>
      <w:r>
        <w:rPr>
          <w:spacing w:val="-2"/>
          <w:w w:val="105"/>
        </w:rPr>
        <w:t>Premises.</w:t>
      </w:r>
    </w:p>
    <w:p>
      <w:pPr>
        <w:spacing w:after="0" w:line="249" w:lineRule="auto"/>
        <w:jc w:val="both"/>
        <w:sectPr>
          <w:pgSz w:w="12240" w:h="15840"/>
          <w:pgMar w:top="760" w:bottom="280" w:left="1720" w:right="1720"/>
          <w:cols w:num="2" w:equalWidth="0">
            <w:col w:w="4187" w:space="40"/>
            <w:col w:w="4573"/>
          </w:cols>
        </w:sectPr>
      </w:pPr>
    </w:p>
    <w:p>
      <w:pPr>
        <w:pStyle w:val="BodyText"/>
        <w:spacing w:before="0"/>
        <w:rPr>
          <w:sz w:val="17"/>
        </w:rPr>
      </w:pPr>
    </w:p>
    <w:p>
      <w:pPr>
        <w:pStyle w:val="BodyText"/>
        <w:spacing w:before="0"/>
        <w:rPr>
          <w:sz w:val="17"/>
        </w:rPr>
      </w:pPr>
    </w:p>
    <w:p>
      <w:pPr>
        <w:pStyle w:val="BodyText"/>
        <w:spacing w:before="0"/>
        <w:rPr>
          <w:sz w:val="17"/>
        </w:rPr>
      </w:pPr>
    </w:p>
    <w:p>
      <w:pPr>
        <w:pStyle w:val="BodyText"/>
        <w:spacing w:before="54"/>
        <w:rPr>
          <w:sz w:val="17"/>
        </w:rPr>
      </w:pPr>
    </w:p>
    <w:p>
      <w:pPr>
        <w:pStyle w:val="Heading1"/>
      </w:pPr>
      <w:r>
        <w:rPr/>
        <w:t>This</w:t>
      </w:r>
      <w:r>
        <w:rPr>
          <w:spacing w:val="5"/>
        </w:rPr>
        <w:t> </w:t>
      </w:r>
      <w:r>
        <w:rPr/>
        <w:t>Lease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7"/>
        </w:rPr>
        <w:t> </w:t>
      </w:r>
      <w:r>
        <w:rPr/>
        <w:t>entered</w:t>
      </w:r>
      <w:r>
        <w:rPr>
          <w:spacing w:val="7"/>
        </w:rPr>
        <w:t> </w:t>
      </w:r>
      <w:r>
        <w:rPr/>
        <w:t>into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Date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Lease.</w:t>
      </w:r>
    </w:p>
    <w:p>
      <w:pPr>
        <w:pStyle w:val="BodyText"/>
        <w:spacing w:before="0"/>
        <w:rPr>
          <w:sz w:val="17"/>
        </w:rPr>
      </w:pPr>
    </w:p>
    <w:p>
      <w:pPr>
        <w:pStyle w:val="BodyText"/>
        <w:spacing w:before="14"/>
        <w:rPr>
          <w:sz w:val="17"/>
        </w:rPr>
      </w:pPr>
    </w:p>
    <w:p>
      <w:pPr>
        <w:tabs>
          <w:tab w:pos="4886" w:val="left" w:leader="none"/>
          <w:tab w:pos="6661" w:val="left" w:leader="none"/>
        </w:tabs>
        <w:spacing w:before="0"/>
        <w:ind w:left="464" w:right="0" w:firstLine="0"/>
        <w:jc w:val="left"/>
        <w:rPr>
          <w:sz w:val="17"/>
        </w:rPr>
      </w:pPr>
      <w:r>
        <w:rPr>
          <w:b/>
          <w:sz w:val="17"/>
        </w:rPr>
        <w:t>Landlord's Signature </w:t>
      </w:r>
      <w:r>
        <w:rPr>
          <w:b/>
          <w:sz w:val="17"/>
          <w:u w:val="single" w:color="0462C0"/>
        </w:rPr>
        <w:tab/>
      </w:r>
      <w:r>
        <w:rPr>
          <w:b/>
          <w:sz w:val="17"/>
        </w:rPr>
        <w:t> </w:t>
      </w:r>
      <w:r>
        <w:rPr>
          <w:sz w:val="17"/>
        </w:rPr>
        <w:t>Date: </w:t>
      </w:r>
      <w:r>
        <w:rPr>
          <w:sz w:val="17"/>
          <w:u w:val="single"/>
        </w:rPr>
        <w:tab/>
      </w:r>
    </w:p>
    <w:p>
      <w:pPr>
        <w:pStyle w:val="BodyText"/>
        <w:spacing w:before="13"/>
        <w:rPr>
          <w:sz w:val="17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2004254</wp:posOffset>
                </wp:positionH>
                <wp:positionV relativeFrom="paragraph">
                  <wp:posOffset>116436</wp:posOffset>
                </wp:positionV>
                <wp:extent cx="2110740" cy="2667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110740" cy="266700"/>
                          <a:chExt cx="2110740" cy="266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929"/>
                            <a:ext cx="111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0">
                                <a:moveTo>
                                  <a:pt x="0" y="0"/>
                                </a:moveTo>
                                <a:lnTo>
                                  <a:pt x="1110865" y="0"/>
                                </a:lnTo>
                              </a:path>
                            </a:pathLst>
                          </a:custGeom>
                          <a:ln w="6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2210" y="258244"/>
                            <a:ext cx="166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780" h="0">
                                <a:moveTo>
                                  <a:pt x="0" y="0"/>
                                </a:moveTo>
                                <a:lnTo>
                                  <a:pt x="1668381" y="0"/>
                                </a:lnTo>
                              </a:path>
                            </a:pathLst>
                          </a:custGeom>
                          <a:ln w="6991">
                            <a:solidFill>
                              <a:srgbClr val="0462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12200" y="251218"/>
                            <a:ext cx="1670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0" h="9525">
                                <a:moveTo>
                                  <a:pt x="1669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5"/>
                                </a:lnTo>
                                <a:lnTo>
                                  <a:pt x="1669973" y="9245"/>
                                </a:lnTo>
                                <a:lnTo>
                                  <a:pt x="1669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3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9695" y="6350"/>
                            <a:ext cx="1714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54000">
                                <a:moveTo>
                                  <a:pt x="0" y="254000"/>
                                </a:moveTo>
                                <a:lnTo>
                                  <a:pt x="1714500" y="254000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02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815308pt;margin-top:9.168213pt;width:166.2pt;height:21pt;mso-position-horizontal-relative:page;mso-position-vertical-relative:paragraph;z-index:-15840768" id="docshapegroup4" coordorigin="3156,183" coordsize="3324,420">
                <v:line style="position:absolute" from="3156,190" to="4906,190" stroked="true" strokeweight=".5505pt" strokecolor="#000000">
                  <v:stroke dashstyle="solid"/>
                </v:line>
                <v:line style="position:absolute" from="3805,590" to="6433,590" stroked="true" strokeweight=".5505pt" strokecolor="#0462c0">
                  <v:stroke dashstyle="solid"/>
                </v:line>
                <v:rect style="position:absolute;left:3805;top:578;width:2630;height:15" id="docshape5" filled="true" fillcolor="#0563c1" stroked="false">
                  <v:fill type="solid"/>
                </v:rect>
                <v:rect style="position:absolute;left:3770;top:193;width:2700;height:400" id="docshape6" filled="false" stroked="true" strokeweight="1pt" strokecolor="#fb0207">
                  <v:stroke dashstyle="solid"/>
                </v:rect>
                <w10:wrap type="none"/>
              </v:group>
            </w:pict>
          </mc:Fallback>
        </mc:AlternateContent>
      </w:r>
      <w:r>
        <w:rPr/>
        <w:t>Print</w:t>
      </w:r>
      <w:r>
        <w:rPr>
          <w:spacing w:val="3"/>
        </w:rPr>
        <w:t> </w:t>
      </w:r>
      <w:r>
        <w:rPr>
          <w:spacing w:val="-4"/>
        </w:rPr>
        <w:t>Name:</w:t>
      </w:r>
    </w:p>
    <w:p>
      <w:pPr>
        <w:pStyle w:val="BodyText"/>
        <w:spacing w:before="9"/>
        <w:rPr>
          <w:sz w:val="17"/>
        </w:rPr>
      </w:pPr>
    </w:p>
    <w:p>
      <w:pPr>
        <w:tabs>
          <w:tab w:pos="4762" w:val="left" w:leader="none"/>
          <w:tab w:pos="6494" w:val="left" w:leader="none"/>
        </w:tabs>
        <w:spacing w:before="0"/>
        <w:ind w:left="464" w:right="0" w:firstLine="0"/>
        <w:jc w:val="left"/>
        <w:rPr>
          <w:sz w:val="17"/>
        </w:rPr>
      </w:pPr>
      <w:r>
        <w:rPr>
          <w:b/>
          <w:sz w:val="17"/>
        </w:rPr>
        <w:t>Tenant’s</w:t>
      </w:r>
      <w:r>
        <w:rPr>
          <w:b/>
          <w:spacing w:val="12"/>
          <w:sz w:val="17"/>
        </w:rPr>
        <w:t> </w:t>
      </w:r>
      <w:r>
        <w:rPr>
          <w:b/>
          <w:spacing w:val="-2"/>
          <w:sz w:val="17"/>
        </w:rPr>
        <w:t>Signature</w:t>
      </w:r>
      <w:r>
        <w:rPr>
          <w:b/>
          <w:sz w:val="17"/>
        </w:rPr>
        <w:tab/>
      </w:r>
      <w:r>
        <w:rPr>
          <w:sz w:val="17"/>
        </w:rPr>
        <w:t>Date: </w:t>
      </w:r>
      <w:r>
        <w:rPr>
          <w:sz w:val="17"/>
          <w:u w:val="single"/>
        </w:rPr>
        <w:tab/>
      </w:r>
    </w:p>
    <w:p>
      <w:pPr>
        <w:pStyle w:val="BodyText"/>
        <w:spacing w:before="13"/>
        <w:rPr>
          <w:sz w:val="17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2004254</wp:posOffset>
                </wp:positionH>
                <wp:positionV relativeFrom="paragraph">
                  <wp:posOffset>113303</wp:posOffset>
                </wp:positionV>
                <wp:extent cx="2110740" cy="2667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110740" cy="266700"/>
                          <a:chExt cx="2110740" cy="266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872"/>
                            <a:ext cx="111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0">
                                <a:moveTo>
                                  <a:pt x="0" y="0"/>
                                </a:moveTo>
                                <a:lnTo>
                                  <a:pt x="1110865" y="0"/>
                                </a:lnTo>
                              </a:path>
                            </a:pathLst>
                          </a:custGeom>
                          <a:ln w="6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2321" y="261464"/>
                            <a:ext cx="166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780" h="0">
                                <a:moveTo>
                                  <a:pt x="0" y="0"/>
                                </a:moveTo>
                                <a:lnTo>
                                  <a:pt x="1668381" y="0"/>
                                </a:lnTo>
                              </a:path>
                            </a:pathLst>
                          </a:custGeom>
                          <a:ln w="6991">
                            <a:solidFill>
                              <a:srgbClr val="0462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2200" y="254444"/>
                            <a:ext cx="1670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0" h="9525">
                                <a:moveTo>
                                  <a:pt x="1669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5"/>
                                </a:lnTo>
                                <a:lnTo>
                                  <a:pt x="1669973" y="9245"/>
                                </a:lnTo>
                                <a:lnTo>
                                  <a:pt x="1669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3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9695" y="6350"/>
                            <a:ext cx="1714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54000">
                                <a:moveTo>
                                  <a:pt x="0" y="254000"/>
                                </a:moveTo>
                                <a:lnTo>
                                  <a:pt x="1714500" y="254000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02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815308pt;margin-top:8.921534pt;width:166.2pt;height:21pt;mso-position-horizontal-relative:page;mso-position-vertical-relative:paragraph;z-index:-15840256" id="docshapegroup7" coordorigin="3156,178" coordsize="3324,420">
                <v:line style="position:absolute" from="3156,189" to="4906,189" stroked="true" strokeweight=".5505pt" strokecolor="#000000">
                  <v:stroke dashstyle="solid"/>
                </v:line>
                <v:line style="position:absolute" from="3806,590" to="6433,590" stroked="true" strokeweight=".5505pt" strokecolor="#0462c0">
                  <v:stroke dashstyle="solid"/>
                </v:line>
                <v:rect style="position:absolute;left:3805;top:579;width:2630;height:15" id="docshape8" filled="true" fillcolor="#0563c1" stroked="false">
                  <v:fill type="solid"/>
                </v:rect>
                <v:rect style="position:absolute;left:3770;top:188;width:2700;height:400" id="docshape9" filled="false" stroked="true" strokeweight="1pt" strokecolor="#fb0207">
                  <v:stroke dashstyle="solid"/>
                </v:rect>
                <w10:wrap type="none"/>
              </v:group>
            </w:pict>
          </mc:Fallback>
        </mc:AlternateContent>
      </w:r>
      <w:r>
        <w:rPr/>
        <w:t>Print</w:t>
      </w:r>
      <w:r>
        <w:rPr>
          <w:spacing w:val="3"/>
        </w:rPr>
        <w:t> </w:t>
      </w:r>
      <w:r>
        <w:rPr>
          <w:spacing w:val="-4"/>
        </w:rPr>
        <w:t>Name: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4762" w:val="left" w:leader="none"/>
          <w:tab w:pos="6494" w:val="left" w:leader="none"/>
        </w:tabs>
        <w:spacing w:before="0"/>
        <w:ind w:left="464" w:right="0" w:firstLine="0"/>
        <w:jc w:val="left"/>
        <w:rPr>
          <w:sz w:val="17"/>
        </w:rPr>
      </w:pPr>
      <w:r>
        <w:rPr>
          <w:b/>
          <w:sz w:val="17"/>
        </w:rPr>
        <w:t>Tenant’s</w:t>
      </w:r>
      <w:r>
        <w:rPr>
          <w:b/>
          <w:spacing w:val="13"/>
          <w:sz w:val="17"/>
        </w:rPr>
        <w:t> </w:t>
      </w:r>
      <w:r>
        <w:rPr>
          <w:b/>
          <w:spacing w:val="-2"/>
          <w:sz w:val="17"/>
        </w:rPr>
        <w:t>Signature</w:t>
      </w:r>
      <w:r>
        <w:rPr>
          <w:b/>
          <w:sz w:val="17"/>
        </w:rPr>
        <w:tab/>
      </w:r>
      <w:r>
        <w:rPr>
          <w:sz w:val="17"/>
        </w:rPr>
        <w:t>Date: </w:t>
      </w:r>
      <w:r>
        <w:rPr>
          <w:sz w:val="17"/>
          <w:u w:val="single"/>
        </w:rPr>
        <w:tab/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tabs>
          <w:tab w:pos="318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2336800</wp:posOffset>
                </wp:positionH>
                <wp:positionV relativeFrom="paragraph">
                  <wp:posOffset>124775</wp:posOffset>
                </wp:positionV>
                <wp:extent cx="1727200" cy="2667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727200" cy="266700"/>
                          <a:chExt cx="1727200" cy="266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8838" y="251705"/>
                            <a:ext cx="166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780" h="0">
                                <a:moveTo>
                                  <a:pt x="0" y="0"/>
                                </a:moveTo>
                                <a:lnTo>
                                  <a:pt x="1668398" y="0"/>
                                </a:lnTo>
                              </a:path>
                            </a:pathLst>
                          </a:custGeom>
                          <a:ln w="6991">
                            <a:solidFill>
                              <a:srgbClr val="0462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790" y="244678"/>
                            <a:ext cx="1670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0" h="9525">
                                <a:moveTo>
                                  <a:pt x="1669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5"/>
                                </a:lnTo>
                                <a:lnTo>
                                  <a:pt x="1669973" y="9245"/>
                                </a:lnTo>
                                <a:lnTo>
                                  <a:pt x="1669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3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1714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54000">
                                <a:moveTo>
                                  <a:pt x="0" y="254000"/>
                                </a:moveTo>
                                <a:lnTo>
                                  <a:pt x="1714500" y="254000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02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pt;margin-top:9.824854pt;width:136pt;height:21pt;mso-position-horizontal-relative:page;mso-position-vertical-relative:paragraph;z-index:-15839744" id="docshapegroup10" coordorigin="3680,196" coordsize="2720,420">
                <v:line style="position:absolute" from="3725,593" to="6353,593" stroked="true" strokeweight=".5505pt" strokecolor="#0462c0">
                  <v:stroke dashstyle="solid"/>
                </v:line>
                <v:rect style="position:absolute;left:3725;top:581;width:2630;height:15" id="docshape11" filled="true" fillcolor="#0563c1" stroked="false">
                  <v:fill type="solid"/>
                </v:rect>
                <v:rect style="position:absolute;left:3690;top:206;width:2700;height:400" id="docshape12" filled="false" stroked="true" strokeweight="1pt" strokecolor="#fb0207">
                  <v:stroke dashstyle="solid"/>
                </v:rect>
                <w10:wrap type="none"/>
              </v:group>
            </w:pict>
          </mc:Fallback>
        </mc:AlternateContent>
      </w:r>
      <w:r>
        <w:rPr/>
        <w:t>Print Name: </w:t>
      </w:r>
      <w:r>
        <w:rPr>
          <w:u w:val="single"/>
        </w:rPr>
        <w:tab/>
      </w:r>
    </w:p>
    <w:p>
      <w:pPr>
        <w:pStyle w:val="BodyText"/>
        <w:spacing w:before="13"/>
        <w:rPr>
          <w:sz w:val="17"/>
        </w:rPr>
      </w:pPr>
    </w:p>
    <w:p>
      <w:pPr>
        <w:tabs>
          <w:tab w:pos="4682" w:val="left" w:leader="none"/>
          <w:tab w:pos="6414" w:val="left" w:leader="none"/>
        </w:tabs>
        <w:spacing w:before="0"/>
        <w:ind w:left="464" w:right="0" w:firstLine="0"/>
        <w:jc w:val="left"/>
        <w:rPr>
          <w:sz w:val="17"/>
        </w:rPr>
      </w:pPr>
      <w:r>
        <w:rPr>
          <w:b/>
          <w:sz w:val="17"/>
        </w:rPr>
        <w:t>Agent’s</w:t>
      </w:r>
      <w:r>
        <w:rPr>
          <w:b/>
          <w:spacing w:val="9"/>
          <w:sz w:val="17"/>
        </w:rPr>
        <w:t> </w:t>
      </w:r>
      <w:r>
        <w:rPr>
          <w:b/>
          <w:spacing w:val="-2"/>
          <w:sz w:val="17"/>
        </w:rPr>
        <w:t>Signature</w:t>
      </w:r>
      <w:r>
        <w:rPr>
          <w:b/>
          <w:sz w:val="17"/>
        </w:rPr>
        <w:tab/>
      </w:r>
      <w:r>
        <w:rPr>
          <w:sz w:val="17"/>
        </w:rPr>
        <w:t>Date: </w:t>
      </w:r>
      <w:r>
        <w:rPr>
          <w:sz w:val="17"/>
          <w:u w:val="single"/>
        </w:rPr>
        <w:tab/>
      </w:r>
    </w:p>
    <w:p>
      <w:pPr>
        <w:pStyle w:val="BodyText"/>
        <w:spacing w:before="9"/>
        <w:rPr>
          <w:sz w:val="17"/>
        </w:rPr>
      </w:pPr>
    </w:p>
    <w:p>
      <w:pPr>
        <w:tabs>
          <w:tab w:pos="3186" w:val="left" w:leader="none"/>
        </w:tabs>
        <w:spacing w:before="0"/>
        <w:ind w:left="464" w:right="0" w:firstLine="0"/>
        <w:jc w:val="left"/>
        <w:rPr>
          <w:sz w:val="17"/>
        </w:rPr>
      </w:pPr>
      <w:r>
        <w:rPr>
          <w:sz w:val="17"/>
        </w:rPr>
        <w:t>Print Name: </w:t>
      </w:r>
      <w:r>
        <w:rPr>
          <w:sz w:val="17"/>
          <w:u w:val="single"/>
        </w:rPr>
        <w:tab/>
      </w:r>
    </w:p>
    <w:sectPr>
      <w:type w:val="continuous"/>
      <w:pgSz w:w="12240" w:h="15840"/>
      <w:pgMar w:top="7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588" w:hanging="201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4"/>
        <w:szCs w:val="1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65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8" w:hanging="3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14"/>
        <w:szCs w:val="1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0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0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1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1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" w:hanging="3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5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4"/>
        <w:szCs w:val="1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64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1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2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7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8" w:hanging="31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Arial" w:hAnsi="Arial" w:eastAsia="Arial" w:cs="Arial"/>
      <w:sz w:val="17"/>
      <w:szCs w:val="1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63" w:hanging="312"/>
      <w:jc w:val="both"/>
      <w:outlineLvl w:val="2"/>
    </w:pPr>
    <w:rPr>
      <w:rFonts w:ascii="Arial" w:hAnsi="Arial" w:eastAsia="Arial" w:cs="Arial"/>
      <w:b/>
      <w:bCs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2" w:right="13"/>
      <w:jc w:val="center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3" w:hanging="312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York Single-Family Home Lease Agreement</cp:keywords>
  <dc:subject>New York Single-Family Home Lease Agreement</dc:subject>
  <dc:title>New York Single-Family Home Lease Agreement</dc:title>
  <dcterms:created xsi:type="dcterms:W3CDTF">2025-03-16T17:34:10Z</dcterms:created>
  <dcterms:modified xsi:type="dcterms:W3CDTF">2025-03-16T17:34:10Z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Safari</vt:lpwstr>
  </property>
  <property fmtid="{D5CDD505-2E9C-101B-9397-08002B2CF9AE}" pid="4" name="LastSaved">
    <vt:filetime>2025-03-16T00:00:00Z</vt:filetime>
  </property>
  <property fmtid="{D5CDD505-2E9C-101B-9397-08002B2CF9AE}" pid="5" name="Producer">
    <vt:lpwstr>macOS Version 14.2 (Build 23C64) Quartz PDFContext</vt:lpwstr>
  </property>
</Properties>
</file>