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MISSOURI</w:t>
      </w:r>
      <w:r>
        <w:rPr>
          <w:spacing w:val="-15"/>
        </w:rPr>
        <w:t> </w:t>
      </w:r>
      <w:r>
        <w:rPr/>
        <w:t>LEASE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PURCHASE</w:t>
      </w:r>
      <w:r>
        <w:rPr>
          <w:spacing w:val="-13"/>
        </w:rPr>
        <w:t> </w:t>
      </w:r>
      <w:r>
        <w:rPr/>
        <w:t>OPTION</w:t>
      </w:r>
      <w:r>
        <w:rPr>
          <w:spacing w:val="-19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90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0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41" w:val="left" w:leader="none"/>
          <w:tab w:pos="4056" w:val="left" w:leader="none"/>
          <w:tab w:pos="6710" w:val="left" w:leader="none"/>
          <w:tab w:pos="7033" w:val="left" w:leader="none"/>
          <w:tab w:pos="8235" w:val="left" w:leader="none"/>
        </w:tabs>
        <w:spacing w:line="278" w:lineRule="auto" w:before="44"/>
        <w:ind w:right="420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1"/>
        </w:rPr>
        <w:t> </w:t>
      </w:r>
      <w:r>
        <w:rPr/>
        <w:t>regarding</w:t>
      </w:r>
      <w:r>
        <w:rPr>
          <w:spacing w:val="-11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ind w:left="113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89" w:val="left" w:leader="none"/>
          <w:tab w:pos="3476" w:val="left" w:leader="none"/>
          <w:tab w:pos="6762" w:val="left" w:leader="none"/>
        </w:tabs>
        <w:spacing w:line="417" w:lineRule="auto" w:before="203"/>
        <w:ind w:right="321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403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84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630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4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1"/>
        </w:rPr>
        <w:t> </w:t>
      </w:r>
      <w:r>
        <w:rPr>
          <w:spacing w:val="-2"/>
        </w:rPr>
        <w:t>allowed).</w:t>
      </w:r>
    </w:p>
    <w:p>
      <w:pPr>
        <w:pStyle w:val="BodyText"/>
        <w:spacing w:line="417" w:lineRule="auto" w:before="203"/>
        <w:ind w:right="1585"/>
      </w:pPr>
      <w:r>
        <w:rPr/>
        <w:t>No</w:t>
      </w:r>
      <w:r>
        <w:rPr>
          <w:spacing w:val="-6"/>
        </w:rPr>
        <w:t> </w:t>
      </w:r>
      <w:r>
        <w:rPr/>
        <w:t>subleasing,</w:t>
      </w:r>
      <w:r>
        <w:rPr>
          <w:spacing w:val="-5"/>
        </w:rPr>
        <w:t> </w:t>
      </w:r>
      <w:r>
        <w:rPr/>
        <w:t>alterations,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hazardous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approval. Comply with all laws.</w:t>
      </w:r>
    </w:p>
    <w:p>
      <w:pPr>
        <w:pStyle w:val="BodyText"/>
        <w:ind w:right="7383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83"/>
      </w:pPr>
      <w:r>
        <w:rPr>
          <w:u w:val="single"/>
        </w:rPr>
        <w:t>Option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61" w:val="left" w:leader="none"/>
          <w:tab w:pos="5082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630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29" w:val="left" w:leader="none"/>
        </w:tabs>
        <w:spacing w:line="278" w:lineRule="auto"/>
        <w:ind w:right="291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65" w:val="left" w:leader="none"/>
        </w:tabs>
        <w:spacing w:line="417" w:lineRule="auto" w:before="204"/>
        <w:ind w:right="1562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4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40" w:right="1280"/>
          <w:pgNumType w:start="1"/>
        </w:sectPr>
      </w:pPr>
    </w:p>
    <w:p>
      <w:pPr>
        <w:pStyle w:val="BodyText"/>
        <w:spacing w:line="417" w:lineRule="auto" w:before="80"/>
        <w:ind w:left="100" w:right="2630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left="100"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  <w:ind w:left="100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left="100"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69" w:val="left" w:leader="none"/>
          <w:tab w:pos="8972" w:val="left" w:leader="none"/>
        </w:tabs>
        <w:spacing w:line="276" w:lineRule="exact"/>
        <w:ind w:left="100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  <w:ind w:left="100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  <w:ind w:left="100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06" w:val="left" w:leader="none"/>
          <w:tab w:pos="9439" w:val="left" w:leader="none"/>
          <w:tab w:pos="9469" w:val="left" w:leader="none"/>
        </w:tabs>
        <w:spacing w:line="417" w:lineRule="auto"/>
        <w:ind w:left="100"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910018</wp:posOffset>
              </wp:positionH>
              <wp:positionV relativeFrom="page">
                <wp:posOffset>9433800</wp:posOffset>
              </wp:positionV>
              <wp:extent cx="85979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654999pt;margin-top:742.81897pt;width:67.7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0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016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Missouri  Lease to Purchase Option Agreement</cp:keywords>
  <dc:subject>Missouri Lease-to-Purchase Option Agreement</dc:subject>
  <dc:title>Missouri Lease-to-Purchase Option Agreement</dc:title>
  <dcterms:created xsi:type="dcterms:W3CDTF">2025-03-18T10:56:19Z</dcterms:created>
  <dcterms:modified xsi:type="dcterms:W3CDTF">2025-03-18T10:56:19Z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2025-03-18T00:00:00Z</vt:filetime>
  </property>
  <property fmtid="{D5CDD505-2E9C-101B-9397-08002B2CF9AE}" pid="5" name="Producer">
    <vt:lpwstr>Adobe PDF Services</vt:lpwstr>
  </property>
</Properties>
</file>