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</w:pPr>
      <w:r>
        <w:rPr/>
        <w:t>GEORGIA</w:t>
      </w:r>
      <w:r>
        <w:rPr>
          <w:spacing w:val="-14"/>
        </w:rPr>
        <w:t> </w:t>
      </w:r>
      <w:r>
        <w:rPr/>
        <w:t>RESIDENTIAL</w:t>
      </w:r>
      <w:r>
        <w:rPr>
          <w:spacing w:val="-11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53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3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left="302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402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Residential, Rental, Lease, Agreement, Form, PDF, Template</cp:keywords>
  <dc:subject>Residential Rental Lease Agreement</dc:subject>
  <dc:title>Georgia Residential Rental Lease Agreement Template</dc:title>
  <dcterms:created xsi:type="dcterms:W3CDTF">2025-02-10T10:43:00Z</dcterms:created>
  <dcterms:modified xsi:type="dcterms:W3CDTF">2025-02-10T10:43:00Z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Services</vt:lpwstr>
  </property>
</Properties>
</file>