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2"/>
        <w:ind w:left="764" w:right="0" w:firstLine="0"/>
        <w:jc w:val="left"/>
        <w:rPr>
          <w:b/>
          <w:sz w:val="32"/>
        </w:rPr>
      </w:pPr>
      <w:r>
        <w:rPr>
          <w:b/>
          <w:sz w:val="32"/>
        </w:rPr>
        <w:t>NORTH</w:t>
      </w:r>
      <w:r>
        <w:rPr>
          <w:b/>
          <w:spacing w:val="-5"/>
          <w:sz w:val="32"/>
        </w:rPr>
        <w:t> </w:t>
      </w:r>
      <w:r>
        <w:rPr>
          <w:b/>
          <w:sz w:val="32"/>
        </w:rPr>
        <w:t>CAROLINA</w:t>
      </w:r>
      <w:r>
        <w:rPr>
          <w:b/>
          <w:spacing w:val="-19"/>
          <w:sz w:val="32"/>
        </w:rPr>
        <w:t> </w:t>
      </w:r>
      <w:r>
        <w:rPr>
          <w:b/>
          <w:sz w:val="32"/>
        </w:rPr>
        <w:t>STANDARD</w:t>
      </w:r>
      <w:r>
        <w:rPr>
          <w:b/>
          <w:spacing w:val="-16"/>
          <w:sz w:val="32"/>
        </w:rPr>
        <w:t> </w:t>
      </w:r>
      <w:r>
        <w:rPr>
          <w:b/>
          <w:sz w:val="32"/>
        </w:rPr>
        <w:t>RESIDENTIAL</w:t>
      </w:r>
      <w:r>
        <w:rPr>
          <w:b/>
          <w:spacing w:val="-7"/>
          <w:sz w:val="32"/>
        </w:rPr>
        <w:t> </w:t>
      </w:r>
      <w:r>
        <w:rPr>
          <w:b/>
          <w:spacing w:val="-2"/>
          <w:sz w:val="32"/>
        </w:rPr>
        <w:t>LEASE</w:t>
      </w:r>
    </w:p>
    <w:p>
      <w:pPr>
        <w:pStyle w:val="BodyText"/>
        <w:spacing w:before="153"/>
        <w:rPr>
          <w:b/>
          <w:sz w:val="32"/>
        </w:rPr>
      </w:pPr>
    </w:p>
    <w:p>
      <w:pPr>
        <w:pStyle w:val="Heading1"/>
        <w:numPr>
          <w:ilvl w:val="0"/>
          <w:numId w:val="1"/>
        </w:numPr>
        <w:tabs>
          <w:tab w:pos="813" w:val="left" w:leader="none"/>
        </w:tabs>
        <w:spacing w:line="240" w:lineRule="auto" w:before="1" w:after="0"/>
        <w:ind w:left="813" w:right="0" w:hanging="363"/>
        <w:jc w:val="left"/>
        <w:rPr>
          <w:b w:val="0"/>
        </w:rPr>
      </w:pPr>
      <w:r>
        <w:rPr>
          <w:spacing w:val="-2"/>
        </w:rPr>
        <w:t>PARTIES</w:t>
      </w:r>
      <w:r>
        <w:rPr>
          <w:b w:val="0"/>
          <w:spacing w:val="-2"/>
        </w:rPr>
        <w:t>.</w:t>
      </w:r>
    </w:p>
    <w:p>
      <w:pPr>
        <w:pStyle w:val="BodyText"/>
        <w:tabs>
          <w:tab w:pos="2470" w:val="left" w:leader="none"/>
          <w:tab w:pos="7974" w:val="left" w:leader="none"/>
        </w:tabs>
        <w:spacing w:line="360" w:lineRule="auto" w:before="138"/>
        <w:ind w:left="814" w:right="980"/>
      </w:pPr>
      <w:r>
        <w:rPr/>
        <w:t>This Residential Lease Agreement ("Lease") made on </w:t>
      </w:r>
      <w:r>
        <w:rPr>
          <w:rFonts w:ascii="Times New Roman"/>
          <w:u w:val="single"/>
        </w:rPr>
        <w:tab/>
      </w:r>
      <w:r>
        <w:rPr/>
        <w:t>day</w:t>
      </w:r>
      <w:r>
        <w:rPr>
          <w:spacing w:val="-17"/>
        </w:rPr>
        <w:t> </w:t>
      </w:r>
      <w:r>
        <w:rPr/>
        <w:t>of </w:t>
      </w:r>
      <w:r>
        <w:rPr>
          <w:spacing w:val="-6"/>
        </w:rPr>
        <w:t>20</w:t>
      </w:r>
      <w:r>
        <w:rPr>
          <w:rFonts w:ascii="Times New Roman"/>
          <w:u w:val="single"/>
        </w:rPr>
        <w:tab/>
      </w:r>
      <w:r>
        <w:rPr/>
        <w:t>between the Landlord and Tenant listed below:</w:t>
      </w:r>
    </w:p>
    <w:p>
      <w:pPr>
        <w:pStyle w:val="ListParagraph"/>
        <w:numPr>
          <w:ilvl w:val="1"/>
          <w:numId w:val="1"/>
        </w:numPr>
        <w:tabs>
          <w:tab w:pos="1174" w:val="left" w:leader="none"/>
          <w:tab w:pos="6275" w:val="left" w:leader="none"/>
          <w:tab w:pos="9171" w:val="left" w:leader="none"/>
        </w:tabs>
        <w:spacing w:line="319" w:lineRule="auto" w:before="138" w:after="0"/>
        <w:ind w:left="1174" w:right="380" w:hanging="360"/>
        <w:jc w:val="left"/>
        <w:rPr>
          <w:b/>
          <w:sz w:val="24"/>
        </w:rPr>
      </w:pPr>
      <w:r>
        <w:rPr>
          <w:sz w:val="24"/>
        </w:rPr>
        <w:t>LANDLORD: </w:t>
      </w:r>
      <w:r>
        <w:rPr>
          <w:rFonts w:ascii="Times New Roman"/>
          <w:sz w:val="24"/>
          <w:u w:val="single"/>
        </w:rPr>
        <w:tab/>
      </w:r>
      <w:r>
        <w:rPr>
          <w:sz w:val="24"/>
        </w:rPr>
        <w:t>("Landlord") with mailing address of </w:t>
      </w:r>
      <w:r>
        <w:rPr>
          <w:rFonts w:ascii="Times New Roman"/>
          <w:sz w:val="24"/>
          <w:u w:val="single"/>
        </w:rPr>
        <w:tab/>
        <w:tab/>
      </w:r>
      <w:r>
        <w:rPr>
          <w:spacing w:val="-10"/>
          <w:sz w:val="24"/>
        </w:rPr>
        <w:t>. </w:t>
      </w:r>
      <w:r>
        <w:rPr>
          <w:b/>
          <w:spacing w:val="-4"/>
          <w:sz w:val="24"/>
        </w:rPr>
        <w:t>AND</w:t>
      </w:r>
    </w:p>
    <w:p>
      <w:pPr>
        <w:pStyle w:val="ListParagraph"/>
        <w:numPr>
          <w:ilvl w:val="1"/>
          <w:numId w:val="1"/>
        </w:numPr>
        <w:tabs>
          <w:tab w:pos="1172" w:val="left" w:leader="none"/>
          <w:tab w:pos="1174" w:val="left" w:leader="none"/>
          <w:tab w:pos="6647" w:val="left" w:leader="none"/>
          <w:tab w:pos="9171" w:val="left" w:leader="none"/>
        </w:tabs>
        <w:spacing w:line="240" w:lineRule="auto" w:before="187" w:after="0"/>
        <w:ind w:left="1174" w:right="380" w:hanging="360"/>
        <w:jc w:val="left"/>
        <w:rPr>
          <w:sz w:val="24"/>
        </w:rPr>
      </w:pPr>
      <w:r>
        <w:rPr>
          <w:sz w:val="24"/>
        </w:rPr>
        <w:t>TENANT(S): </w:t>
      </w:r>
      <w:r>
        <w:rPr>
          <w:rFonts w:ascii="Times New Roman"/>
          <w:sz w:val="24"/>
          <w:u w:val="thick"/>
        </w:rPr>
        <w:tab/>
      </w:r>
      <w:r>
        <w:rPr>
          <w:sz w:val="24"/>
        </w:rPr>
        <w:t>("Tenant") with mailing address of </w:t>
      </w:r>
      <w:r>
        <w:rPr>
          <w:rFonts w:ascii="Times New Roman"/>
          <w:sz w:val="24"/>
          <w:u w:val="single"/>
        </w:rPr>
        <w:tab/>
        <w:tab/>
      </w:r>
      <w:r>
        <w:rPr>
          <w:spacing w:val="-10"/>
          <w:sz w:val="24"/>
        </w:rPr>
        <w:t>.</w:t>
      </w:r>
    </w:p>
    <w:p>
      <w:pPr>
        <w:pStyle w:val="BodyText"/>
        <w:spacing w:before="231"/>
      </w:pPr>
    </w:p>
    <w:p>
      <w:pPr>
        <w:pStyle w:val="BodyText"/>
        <w:spacing w:before="1"/>
        <w:ind w:left="857"/>
      </w:pPr>
      <w:r>
        <w:rPr>
          <w:spacing w:val="-10"/>
        </w:rPr>
        <w:t>The</w:t>
      </w:r>
      <w:r>
        <w:rPr>
          <w:spacing w:val="-16"/>
        </w:rPr>
        <w:t> </w:t>
      </w:r>
      <w:r>
        <w:rPr>
          <w:spacing w:val="-10"/>
        </w:rPr>
        <w:t>‘PARTIES’</w:t>
      </w:r>
      <w:r>
        <w:rPr>
          <w:spacing w:val="-14"/>
        </w:rPr>
        <w:t> </w:t>
      </w:r>
      <w:r>
        <w:rPr>
          <w:spacing w:val="-10"/>
        </w:rPr>
        <w:t>referred</w:t>
      </w:r>
      <w:r>
        <w:rPr>
          <w:spacing w:val="-13"/>
        </w:rPr>
        <w:t> </w:t>
      </w:r>
      <w:r>
        <w:rPr>
          <w:spacing w:val="-10"/>
        </w:rPr>
        <w:t>herein</w:t>
      </w:r>
      <w:r>
        <w:rPr>
          <w:spacing w:val="-14"/>
        </w:rPr>
        <w:t> </w:t>
      </w:r>
      <w:r>
        <w:rPr>
          <w:spacing w:val="-10"/>
        </w:rPr>
        <w:t>each</w:t>
      </w:r>
      <w:r>
        <w:rPr>
          <w:spacing w:val="-13"/>
        </w:rPr>
        <w:t> </w:t>
      </w:r>
      <w:r>
        <w:rPr>
          <w:spacing w:val="-10"/>
        </w:rPr>
        <w:t>as</w:t>
      </w:r>
      <w:r>
        <w:rPr>
          <w:spacing w:val="-14"/>
        </w:rPr>
        <w:t> </w:t>
      </w:r>
      <w:r>
        <w:rPr>
          <w:spacing w:val="-10"/>
        </w:rPr>
        <w:t>a</w:t>
      </w:r>
      <w:r>
        <w:rPr>
          <w:spacing w:val="-13"/>
        </w:rPr>
        <w:t> </w:t>
      </w:r>
      <w:r>
        <w:rPr>
          <w:spacing w:val="-10"/>
        </w:rPr>
        <w:t>‘PARTY’</w:t>
      </w:r>
      <w:r>
        <w:rPr>
          <w:spacing w:val="-14"/>
        </w:rPr>
        <w:t> </w:t>
      </w:r>
      <w:r>
        <w:rPr>
          <w:spacing w:val="-10"/>
        </w:rPr>
        <w:t>are</w:t>
      </w:r>
      <w:r>
        <w:rPr>
          <w:spacing w:val="-13"/>
        </w:rPr>
        <w:t> </w:t>
      </w:r>
      <w:r>
        <w:rPr>
          <w:spacing w:val="-10"/>
        </w:rPr>
        <w:t>the</w:t>
      </w:r>
      <w:r>
        <w:rPr>
          <w:spacing w:val="-14"/>
        </w:rPr>
        <w:t> </w:t>
      </w:r>
      <w:r>
        <w:rPr>
          <w:spacing w:val="-10"/>
        </w:rPr>
        <w:t>Landlord</w:t>
      </w:r>
      <w:r>
        <w:rPr>
          <w:spacing w:val="-13"/>
        </w:rPr>
        <w:t> </w:t>
      </w:r>
      <w:r>
        <w:rPr>
          <w:spacing w:val="-10"/>
        </w:rPr>
        <w:t>and</w:t>
      </w:r>
      <w:r>
        <w:rPr>
          <w:spacing w:val="-14"/>
        </w:rPr>
        <w:t> </w:t>
      </w:r>
      <w:r>
        <w:rPr>
          <w:spacing w:val="-10"/>
        </w:rPr>
        <w:t>the</w:t>
      </w:r>
      <w:r>
        <w:rPr>
          <w:spacing w:val="-13"/>
        </w:rPr>
        <w:t> </w:t>
      </w:r>
      <w:r>
        <w:rPr>
          <w:spacing w:val="-10"/>
        </w:rPr>
        <w:t>Tenant.</w:t>
      </w:r>
    </w:p>
    <w:p>
      <w:pPr>
        <w:pStyle w:val="BodyText"/>
      </w:pPr>
    </w:p>
    <w:p>
      <w:pPr>
        <w:pStyle w:val="BodyText"/>
        <w:ind w:left="857" w:right="396"/>
      </w:pPr>
      <w:r>
        <w:rPr/>
        <w:t>NOW,</w:t>
      </w:r>
      <w:r>
        <w:rPr>
          <w:spacing w:val="-15"/>
        </w:rPr>
        <w:t> </w:t>
      </w:r>
      <w:r>
        <w:rPr/>
        <w:t>FOR</w:t>
      </w:r>
      <w:r>
        <w:rPr>
          <w:spacing w:val="-17"/>
        </w:rPr>
        <w:t> </w:t>
      </w:r>
      <w:r>
        <w:rPr/>
        <w:t>AND</w:t>
      </w:r>
      <w:r>
        <w:rPr>
          <w:spacing w:val="-9"/>
        </w:rPr>
        <w:t> </w:t>
      </w:r>
      <w:r>
        <w:rPr/>
        <w:t>IN</w:t>
      </w:r>
      <w:r>
        <w:rPr>
          <w:spacing w:val="-8"/>
        </w:rPr>
        <w:t> </w:t>
      </w:r>
      <w:r>
        <w:rPr/>
        <w:t>CONSIDERATION</w:t>
      </w:r>
      <w:r>
        <w:rPr>
          <w:spacing w:val="-11"/>
        </w:rPr>
        <w:t> </w:t>
      </w:r>
      <w:r>
        <w:rPr/>
        <w:t>of</w:t>
      </w:r>
      <w:r>
        <w:rPr>
          <w:spacing w:val="-8"/>
        </w:rPr>
        <w:t> </w:t>
      </w:r>
      <w:r>
        <w:rPr/>
        <w:t>mutual</w:t>
      </w:r>
      <w:r>
        <w:rPr>
          <w:spacing w:val="-11"/>
        </w:rPr>
        <w:t> </w:t>
      </w:r>
      <w:r>
        <w:rPr/>
        <w:t>promises,</w:t>
      </w:r>
      <w:r>
        <w:rPr>
          <w:spacing w:val="-8"/>
        </w:rPr>
        <w:t> </w:t>
      </w:r>
      <w:r>
        <w:rPr/>
        <w:t>the</w:t>
      </w:r>
      <w:r>
        <w:rPr>
          <w:spacing w:val="-14"/>
        </w:rPr>
        <w:t> </w:t>
      </w:r>
      <w:r>
        <w:rPr/>
        <w:t>Tenant</w:t>
      </w:r>
      <w:r>
        <w:rPr>
          <w:spacing w:val="-5"/>
        </w:rPr>
        <w:t> </w:t>
      </w:r>
      <w:r>
        <w:rPr/>
        <w:t>leases the property from the Landlord following these terms and conditions.</w:t>
      </w:r>
    </w:p>
    <w:p>
      <w:pPr>
        <w:pStyle w:val="BodyText"/>
        <w:spacing w:before="136"/>
      </w:pPr>
    </w:p>
    <w:p>
      <w:pPr>
        <w:pStyle w:val="Heading1"/>
        <w:numPr>
          <w:ilvl w:val="0"/>
          <w:numId w:val="1"/>
        </w:numPr>
        <w:tabs>
          <w:tab w:pos="819" w:val="left" w:leader="none"/>
        </w:tabs>
        <w:spacing w:line="240" w:lineRule="auto" w:before="0" w:after="0"/>
        <w:ind w:left="819" w:right="0" w:hanging="362"/>
        <w:jc w:val="left"/>
        <w:rPr>
          <w:b w:val="0"/>
        </w:rPr>
      </w:pPr>
      <w:r>
        <w:rPr/>
        <w:t>RENTAL</w:t>
      </w:r>
      <w:r>
        <w:rPr>
          <w:spacing w:val="-17"/>
        </w:rPr>
        <w:t> </w:t>
      </w:r>
      <w:r>
        <w:rPr/>
        <w:t>PROPERTY</w:t>
      </w:r>
      <w:r>
        <w:rPr>
          <w:spacing w:val="-16"/>
        </w:rPr>
        <w:t> </w:t>
      </w:r>
      <w:r>
        <w:rPr>
          <w:spacing w:val="-2"/>
        </w:rPr>
        <w:t>ADDRESS</w:t>
      </w:r>
      <w:r>
        <w:rPr>
          <w:b w:val="0"/>
          <w:spacing w:val="-2"/>
        </w:rPr>
        <w:t>.</w:t>
      </w:r>
    </w:p>
    <w:p>
      <w:pPr>
        <w:tabs>
          <w:tab w:pos="9231" w:val="left" w:leader="none"/>
        </w:tabs>
        <w:spacing w:before="118"/>
        <w:ind w:left="820" w:right="0" w:firstLine="0"/>
        <w:jc w:val="left"/>
        <w:rPr>
          <w:sz w:val="24"/>
        </w:rPr>
      </w:pPr>
      <w:r>
        <w:rPr>
          <w:rFonts w:ascii="Times New Roman"/>
          <w:sz w:val="24"/>
          <w:u w:val="single"/>
        </w:rPr>
        <w:tab/>
      </w:r>
      <w:r>
        <w:rPr>
          <w:spacing w:val="-10"/>
          <w:sz w:val="24"/>
        </w:rPr>
        <w:t>.</w:t>
      </w:r>
    </w:p>
    <w:p>
      <w:pPr>
        <w:pStyle w:val="Heading1"/>
        <w:spacing w:before="119"/>
        <w:ind w:left="820" w:firstLine="0"/>
      </w:pPr>
      <w:r>
        <w:rPr/>
        <w:t>PROPERTY</w:t>
      </w:r>
      <w:r>
        <w:rPr>
          <w:spacing w:val="-7"/>
        </w:rPr>
        <w:t> </w:t>
      </w:r>
      <w:r>
        <w:rPr>
          <w:spacing w:val="-2"/>
        </w:rPr>
        <w:t>DETAILS.</w:t>
      </w:r>
    </w:p>
    <w:p>
      <w:pPr>
        <w:pStyle w:val="BodyText"/>
        <w:tabs>
          <w:tab w:pos="4400" w:val="left" w:leader="none"/>
          <w:tab w:pos="4650" w:val="left" w:leader="none"/>
          <w:tab w:pos="4701" w:val="left" w:leader="none"/>
        </w:tabs>
        <w:spacing w:line="343" w:lineRule="auto" w:before="118"/>
        <w:ind w:left="820" w:right="4916"/>
        <w:rPr>
          <w:rFonts w:ascii="Times New Roman"/>
        </w:rPr>
      </w:pPr>
      <w:r>
        <w:rPr/>
        <w:t>Bedroom(s): </w:t>
      </w:r>
      <w:r>
        <w:rPr>
          <w:rFonts w:ascii="Times New Roman"/>
          <w:u w:val="single"/>
        </w:rPr>
        <w:tab/>
      </w:r>
      <w:r>
        <w:rPr>
          <w:rFonts w:ascii="Times New Roman"/>
        </w:rPr>
        <w:t> </w:t>
      </w:r>
      <w:r>
        <w:rPr/>
        <w:t>Full Bathroom(s): </w:t>
      </w:r>
      <w:r>
        <w:rPr>
          <w:rFonts w:ascii="Times New Roman"/>
          <w:u w:val="single"/>
        </w:rPr>
        <w:tab/>
        <w:tab/>
      </w:r>
      <w:r>
        <w:rPr>
          <w:rFonts w:ascii="Times New Roman"/>
        </w:rPr>
        <w:t> </w:t>
      </w:r>
      <w:r>
        <w:rPr/>
        <w:t>Half Bathroom(s): </w:t>
      </w:r>
      <w:r>
        <w:rPr>
          <w:rFonts w:ascii="Times New Roman"/>
          <w:u w:val="single"/>
        </w:rPr>
        <w:tab/>
        <w:tab/>
        <w:tab/>
      </w:r>
    </w:p>
    <w:p>
      <w:pPr>
        <w:pStyle w:val="BodyText"/>
        <w:tabs>
          <w:tab w:pos="9213" w:val="left" w:leader="none"/>
        </w:tabs>
        <w:spacing w:line="275" w:lineRule="exact"/>
        <w:ind w:left="820"/>
        <w:rPr>
          <w:rFonts w:ascii="Times New Roman"/>
        </w:rPr>
      </w:pPr>
      <w:r>
        <w:rPr/>
        <w:t>Other: </w:t>
      </w:r>
      <w:r>
        <w:rPr>
          <w:rFonts w:ascii="Times New Roman"/>
          <w:u w:val="single"/>
        </w:rPr>
        <w:tab/>
      </w:r>
    </w:p>
    <w:p>
      <w:pPr>
        <w:pStyle w:val="Heading1"/>
        <w:spacing w:before="118"/>
        <w:ind w:left="820" w:firstLine="0"/>
        <w:rPr>
          <w:b w:val="0"/>
        </w:rPr>
      </w:pPr>
      <w:r>
        <w:rPr/>
        <w:t>RESIDENT</w:t>
      </w:r>
      <w:r>
        <w:rPr>
          <w:spacing w:val="-1"/>
        </w:rPr>
        <w:t> </w:t>
      </w:r>
      <w:r>
        <w:rPr>
          <w:spacing w:val="-2"/>
        </w:rPr>
        <w:t>TYPE</w:t>
      </w:r>
      <w:r>
        <w:rPr>
          <w:b w:val="0"/>
          <w:spacing w:val="-2"/>
        </w:rPr>
        <w:t>.</w:t>
      </w:r>
    </w:p>
    <w:p>
      <w:pPr>
        <w:pStyle w:val="BodyText"/>
        <w:spacing w:before="17"/>
      </w:pPr>
    </w:p>
    <w:p>
      <w:pPr>
        <w:pStyle w:val="ListParagraph"/>
        <w:numPr>
          <w:ilvl w:val="0"/>
          <w:numId w:val="2"/>
        </w:numPr>
        <w:tabs>
          <w:tab w:pos="1126" w:val="left" w:leader="none"/>
        </w:tabs>
        <w:spacing w:line="240" w:lineRule="auto" w:before="0" w:after="0"/>
        <w:ind w:left="1126" w:right="0" w:hanging="306"/>
        <w:jc w:val="left"/>
        <w:rPr>
          <w:sz w:val="24"/>
        </w:rPr>
      </w:pPr>
      <w:r>
        <w:rPr>
          <w:sz w:val="24"/>
        </w:rPr>
        <w:t>Single-Family</w:t>
      </w:r>
      <w:r>
        <w:rPr>
          <w:spacing w:val="30"/>
          <w:sz w:val="24"/>
        </w:rPr>
        <w:t> </w:t>
      </w:r>
      <w:r>
        <w:rPr>
          <w:sz w:val="24"/>
        </w:rPr>
        <w:t>Home</w:t>
      </w:r>
      <w:r>
        <w:rPr>
          <w:spacing w:val="31"/>
          <w:sz w:val="24"/>
        </w:rPr>
        <w:t> </w:t>
      </w:r>
      <w:r>
        <w:rPr>
          <w:rFonts w:ascii="Menlo" w:hAnsi="Menlo"/>
          <w:sz w:val="24"/>
        </w:rPr>
        <w:t>☐</w:t>
      </w:r>
      <w:r>
        <w:rPr>
          <w:rFonts w:ascii="Menlo" w:hAnsi="Menlo"/>
          <w:spacing w:val="-47"/>
          <w:sz w:val="24"/>
        </w:rPr>
        <w:t> </w:t>
      </w:r>
      <w:r>
        <w:rPr>
          <w:sz w:val="24"/>
        </w:rPr>
        <w:t>Multifamily</w:t>
      </w:r>
      <w:r>
        <w:rPr>
          <w:spacing w:val="31"/>
          <w:sz w:val="24"/>
        </w:rPr>
        <w:t> </w:t>
      </w:r>
      <w:r>
        <w:rPr>
          <w:sz w:val="24"/>
        </w:rPr>
        <w:t>Home</w:t>
      </w:r>
      <w:r>
        <w:rPr>
          <w:spacing w:val="31"/>
          <w:sz w:val="24"/>
        </w:rPr>
        <w:t> </w:t>
      </w:r>
      <w:r>
        <w:rPr>
          <w:rFonts w:ascii="Menlo" w:hAnsi="Menlo"/>
          <w:sz w:val="24"/>
        </w:rPr>
        <w:t>☐</w:t>
      </w:r>
      <w:r>
        <w:rPr>
          <w:rFonts w:ascii="Menlo" w:hAnsi="Menlo"/>
          <w:spacing w:val="-48"/>
          <w:sz w:val="24"/>
        </w:rPr>
        <w:t> </w:t>
      </w:r>
      <w:r>
        <w:rPr>
          <w:spacing w:val="-2"/>
          <w:sz w:val="24"/>
        </w:rPr>
        <w:t>Townhouse</w:t>
      </w:r>
    </w:p>
    <w:p>
      <w:pPr>
        <w:pStyle w:val="ListParagraph"/>
        <w:numPr>
          <w:ilvl w:val="0"/>
          <w:numId w:val="2"/>
        </w:numPr>
        <w:tabs>
          <w:tab w:pos="1126" w:val="left" w:leader="none"/>
        </w:tabs>
        <w:spacing w:line="256" w:lineRule="auto" w:before="10" w:after="0"/>
        <w:ind w:left="820" w:right="273" w:firstLine="0"/>
        <w:jc w:val="left"/>
        <w:rPr>
          <w:sz w:val="24"/>
        </w:rPr>
      </w:pPr>
      <w:r>
        <w:rPr>
          <w:spacing w:val="-2"/>
          <w:w w:val="110"/>
          <w:sz w:val="24"/>
        </w:rPr>
        <w:t>Condominium</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Apartment</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Co-Op</w:t>
      </w:r>
      <w:r>
        <w:rPr>
          <w:spacing w:val="-6"/>
          <w:w w:val="110"/>
          <w:sz w:val="24"/>
        </w:rPr>
        <w:t> </w:t>
      </w:r>
      <w:r>
        <w:rPr>
          <w:rFonts w:ascii="Menlo" w:hAnsi="Menlo"/>
          <w:spacing w:val="-2"/>
          <w:w w:val="110"/>
          <w:sz w:val="24"/>
        </w:rPr>
        <w:t>☐</w:t>
      </w:r>
      <w:r>
        <w:rPr>
          <w:rFonts w:ascii="Menlo" w:hAnsi="Menlo"/>
          <w:spacing w:val="-93"/>
          <w:w w:val="110"/>
          <w:sz w:val="24"/>
        </w:rPr>
        <w:t> </w:t>
      </w:r>
      <w:r>
        <w:rPr>
          <w:spacing w:val="-2"/>
          <w:w w:val="110"/>
          <w:sz w:val="24"/>
        </w:rPr>
        <w:t>Dwelling</w:t>
      </w:r>
      <w:r>
        <w:rPr>
          <w:spacing w:val="-7"/>
          <w:w w:val="110"/>
          <w:sz w:val="24"/>
        </w:rPr>
        <w:t> </w:t>
      </w:r>
      <w:r>
        <w:rPr>
          <w:rFonts w:ascii="Menlo" w:hAnsi="Menlo"/>
          <w:spacing w:val="-2"/>
          <w:w w:val="110"/>
          <w:sz w:val="24"/>
        </w:rPr>
        <w:t>☐</w:t>
      </w:r>
      <w:r>
        <w:rPr>
          <w:rFonts w:ascii="Menlo" w:hAnsi="Menlo"/>
          <w:spacing w:val="-93"/>
          <w:w w:val="110"/>
          <w:sz w:val="24"/>
        </w:rPr>
        <w:t> </w:t>
      </w:r>
      <w:r>
        <w:rPr>
          <w:spacing w:val="-2"/>
          <w:w w:val="110"/>
          <w:sz w:val="24"/>
        </w:rPr>
        <w:t>Mobile</w:t>
      </w:r>
      <w:r>
        <w:rPr>
          <w:spacing w:val="-6"/>
          <w:w w:val="110"/>
          <w:sz w:val="24"/>
        </w:rPr>
        <w:t> </w:t>
      </w:r>
      <w:r>
        <w:rPr>
          <w:spacing w:val="-2"/>
          <w:w w:val="110"/>
          <w:sz w:val="24"/>
        </w:rPr>
        <w:t>Home </w:t>
      </w:r>
      <w:r>
        <w:rPr>
          <w:sz w:val="24"/>
        </w:rPr>
        <w:t>(Manufactured Home permanently or semi-permanently attached to the land)</w:t>
      </w:r>
      <w:r>
        <w:rPr>
          <w:spacing w:val="40"/>
          <w:sz w:val="24"/>
        </w:rPr>
        <w:t> </w:t>
      </w:r>
      <w:r>
        <w:rPr>
          <w:rFonts w:ascii="Menlo" w:hAnsi="Menlo"/>
          <w:sz w:val="24"/>
        </w:rPr>
        <w:t>☐ </w:t>
      </w:r>
      <w:r>
        <w:rPr>
          <w:w w:val="110"/>
          <w:sz w:val="24"/>
        </w:rPr>
        <w:t>Tiny Home</w:t>
      </w:r>
    </w:p>
    <w:p>
      <w:pPr>
        <w:pStyle w:val="ListParagraph"/>
        <w:numPr>
          <w:ilvl w:val="0"/>
          <w:numId w:val="2"/>
        </w:numPr>
        <w:tabs>
          <w:tab w:pos="1126" w:val="left" w:leader="none"/>
          <w:tab w:pos="9202" w:val="left" w:leader="none"/>
        </w:tabs>
        <w:spacing w:line="240" w:lineRule="auto" w:before="1" w:after="0"/>
        <w:ind w:left="1126" w:right="0" w:hanging="306"/>
        <w:jc w:val="left"/>
        <w:rPr>
          <w:sz w:val="24"/>
        </w:rPr>
      </w:pPr>
      <w:r>
        <w:rPr>
          <w:sz w:val="24"/>
        </w:rPr>
        <w:t>Other: </w:t>
      </w:r>
      <w:r>
        <w:rPr>
          <w:rFonts w:ascii="Times New Roman" w:hAnsi="Times New Roman"/>
          <w:sz w:val="24"/>
          <w:u w:val="single"/>
        </w:rPr>
        <w:tab/>
      </w:r>
      <w:r>
        <w:rPr>
          <w:spacing w:val="-10"/>
          <w:sz w:val="24"/>
        </w:rPr>
        <w:t>.</w:t>
      </w:r>
    </w:p>
    <w:p>
      <w:pPr>
        <w:pStyle w:val="BodyText"/>
        <w:spacing w:before="13"/>
      </w:pPr>
    </w:p>
    <w:p>
      <w:pPr>
        <w:pStyle w:val="Heading1"/>
        <w:numPr>
          <w:ilvl w:val="0"/>
          <w:numId w:val="1"/>
        </w:numPr>
        <w:tabs>
          <w:tab w:pos="819" w:val="left" w:leader="none"/>
        </w:tabs>
        <w:spacing w:line="240" w:lineRule="auto" w:before="0" w:after="0"/>
        <w:ind w:left="819" w:right="0" w:hanging="362"/>
        <w:jc w:val="left"/>
      </w:pPr>
      <w:r>
        <w:rPr/>
        <w:t>LEASE</w:t>
      </w:r>
      <w:r>
        <w:rPr>
          <w:spacing w:val="1"/>
        </w:rPr>
        <w:t> </w:t>
      </w:r>
      <w:r>
        <w:rPr>
          <w:spacing w:val="-4"/>
        </w:rPr>
        <w:t>TYPE.</w:t>
      </w:r>
    </w:p>
    <w:p>
      <w:pPr>
        <w:spacing w:after="0" w:line="240" w:lineRule="auto"/>
        <w:jc w:val="left"/>
        <w:sectPr>
          <w:footerReference w:type="default" r:id="rId5"/>
          <w:type w:val="continuous"/>
          <w:pgSz w:w="12240" w:h="15840"/>
          <w:pgMar w:header="0" w:footer="1440" w:top="1220" w:bottom="1640" w:left="1340" w:right="1280"/>
          <w:pgNumType w:start="1"/>
        </w:sectPr>
      </w:pPr>
    </w:p>
    <w:p>
      <w:pPr>
        <w:pStyle w:val="BodyText"/>
        <w:spacing w:before="77"/>
        <w:ind w:left="820"/>
      </w:pPr>
      <w:r>
        <w:rPr/>
        <w:t>This</w:t>
      </w:r>
      <w:r>
        <w:rPr>
          <w:spacing w:val="-3"/>
        </w:rPr>
        <w:t> </w:t>
      </w:r>
      <w:r>
        <w:rPr/>
        <w:t>Agreement</w:t>
      </w:r>
      <w:r>
        <w:rPr>
          <w:spacing w:val="-3"/>
        </w:rPr>
        <w:t> </w:t>
      </w:r>
      <w:r>
        <w:rPr/>
        <w:t>offers</w:t>
      </w:r>
      <w:r>
        <w:rPr>
          <w:spacing w:val="-4"/>
        </w:rPr>
        <w:t> </w:t>
      </w:r>
      <w:r>
        <w:rPr/>
        <w:t>two</w:t>
      </w:r>
      <w:r>
        <w:rPr>
          <w:spacing w:val="-1"/>
        </w:rPr>
        <w:t> </w:t>
      </w:r>
      <w:r>
        <w:rPr/>
        <w:t>types</w:t>
      </w:r>
      <w:r>
        <w:rPr>
          <w:spacing w:val="-1"/>
        </w:rPr>
        <w:t> </w:t>
      </w:r>
      <w:r>
        <w:rPr/>
        <w:t>of</w:t>
      </w:r>
      <w:r>
        <w:rPr>
          <w:spacing w:val="-1"/>
        </w:rPr>
        <w:t> </w:t>
      </w:r>
      <w:r>
        <w:rPr/>
        <w:t>leases</w:t>
      </w:r>
      <w:r>
        <w:rPr>
          <w:spacing w:val="-4"/>
        </w:rPr>
        <w:t> </w:t>
      </w:r>
      <w:r>
        <w:rPr/>
        <w:t>listed </w:t>
      </w:r>
      <w:r>
        <w:rPr>
          <w:spacing w:val="-2"/>
        </w:rPr>
        <w:t>below:</w:t>
      </w:r>
    </w:p>
    <w:p>
      <w:pPr>
        <w:pStyle w:val="ListParagraph"/>
        <w:numPr>
          <w:ilvl w:val="0"/>
          <w:numId w:val="3"/>
        </w:numPr>
        <w:tabs>
          <w:tab w:pos="1126" w:val="left" w:leader="none"/>
        </w:tabs>
        <w:spacing w:line="240" w:lineRule="auto" w:before="132" w:after="0"/>
        <w:ind w:left="1126" w:right="0" w:hanging="306"/>
        <w:jc w:val="left"/>
        <w:rPr>
          <w:sz w:val="24"/>
        </w:rPr>
      </w:pPr>
      <w:r>
        <w:rPr>
          <w:sz w:val="24"/>
        </w:rPr>
        <w:t>Fixed-Lease</w:t>
      </w:r>
      <w:r>
        <w:rPr>
          <w:spacing w:val="-3"/>
          <w:sz w:val="24"/>
        </w:rPr>
        <w:t> </w:t>
      </w:r>
      <w:r>
        <w:rPr>
          <w:sz w:val="24"/>
        </w:rPr>
        <w:t>–</w:t>
      </w:r>
      <w:r>
        <w:rPr>
          <w:spacing w:val="-9"/>
          <w:sz w:val="24"/>
        </w:rPr>
        <w:t> </w:t>
      </w:r>
      <w:r>
        <w:rPr>
          <w:sz w:val="24"/>
        </w:rPr>
        <w:t>The</w:t>
      </w:r>
      <w:r>
        <w:rPr>
          <w:spacing w:val="-10"/>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5"/>
          <w:sz w:val="24"/>
        </w:rPr>
        <w:t> </w:t>
      </w:r>
      <w:r>
        <w:rPr>
          <w:sz w:val="24"/>
        </w:rPr>
        <w:t>occupy</w:t>
      </w:r>
      <w:r>
        <w:rPr>
          <w:spacing w:val="-8"/>
          <w:sz w:val="24"/>
        </w:rPr>
        <w:t> </w:t>
      </w:r>
      <w:r>
        <w:rPr>
          <w:sz w:val="24"/>
        </w:rPr>
        <w:t>the</w:t>
      </w:r>
      <w:r>
        <w:rPr>
          <w:spacing w:val="-4"/>
          <w:sz w:val="24"/>
        </w:rPr>
        <w:t> </w:t>
      </w:r>
      <w:r>
        <w:rPr>
          <w:sz w:val="24"/>
        </w:rPr>
        <w:t>rental</w:t>
      </w:r>
      <w:r>
        <w:rPr>
          <w:spacing w:val="-8"/>
          <w:sz w:val="24"/>
        </w:rPr>
        <w:t> </w:t>
      </w:r>
      <w:r>
        <w:rPr>
          <w:sz w:val="24"/>
        </w:rPr>
        <w:t>property</w:t>
      </w:r>
      <w:r>
        <w:rPr>
          <w:spacing w:val="-7"/>
          <w:sz w:val="24"/>
        </w:rPr>
        <w:t> </w:t>
      </w:r>
      <w:r>
        <w:rPr>
          <w:spacing w:val="-5"/>
          <w:sz w:val="24"/>
        </w:rPr>
        <w:t>on</w:t>
      </w:r>
    </w:p>
    <w:p>
      <w:pPr>
        <w:pStyle w:val="BodyText"/>
        <w:tabs>
          <w:tab w:pos="2209" w:val="left" w:leader="none"/>
          <w:tab w:pos="4881" w:val="left" w:leader="none"/>
        </w:tabs>
        <w:spacing w:line="244" w:lineRule="auto" w:before="41"/>
        <w:ind w:left="820" w:right="396"/>
      </w:pPr>
      <w:r>
        <w:rPr>
          <w:rFonts w:ascii="Times New Roman"/>
          <w:u w:val="single"/>
        </w:rPr>
        <w:tab/>
      </w:r>
      <w:r>
        <w:rPr/>
        <w:t>and end on </w:t>
      </w:r>
      <w:r>
        <w:rPr>
          <w:rFonts w:ascii="Times New Roman"/>
          <w:u w:val="single"/>
        </w:rPr>
        <w:tab/>
      </w:r>
      <w:r>
        <w:rPr/>
        <w:t>("Lease Term'). If the tenant decides not to</w:t>
      </w:r>
      <w:r>
        <w:rPr>
          <w:spacing w:val="-2"/>
        </w:rPr>
        <w:t> </w:t>
      </w:r>
      <w:r>
        <w:rPr/>
        <w:t>renew</w:t>
      </w:r>
      <w:r>
        <w:rPr>
          <w:spacing w:val="-5"/>
        </w:rPr>
        <w:t> </w:t>
      </w:r>
      <w:r>
        <w:rPr/>
        <w:t>the</w:t>
      </w:r>
      <w:r>
        <w:rPr>
          <w:spacing w:val="-2"/>
        </w:rPr>
        <w:t> </w:t>
      </w:r>
      <w:r>
        <w:rPr/>
        <w:t>lease,</w:t>
      </w:r>
      <w:r>
        <w:rPr>
          <w:spacing w:val="-4"/>
        </w:rPr>
        <w:t> </w:t>
      </w:r>
      <w:r>
        <w:rPr/>
        <w:t>they</w:t>
      </w:r>
      <w:r>
        <w:rPr>
          <w:spacing w:val="-5"/>
        </w:rPr>
        <w:t> </w:t>
      </w:r>
      <w:r>
        <w:rPr/>
        <w:t>must</w:t>
      </w:r>
      <w:r>
        <w:rPr>
          <w:spacing w:val="-2"/>
        </w:rPr>
        <w:t> </w:t>
      </w:r>
      <w:r>
        <w:rPr/>
        <w:t>vacate</w:t>
      </w:r>
      <w:r>
        <w:rPr>
          <w:spacing w:val="-2"/>
        </w:rPr>
        <w:t> </w:t>
      </w:r>
      <w:r>
        <w:rPr/>
        <w:t>the</w:t>
      </w:r>
      <w:r>
        <w:rPr>
          <w:spacing w:val="-4"/>
        </w:rPr>
        <w:t> </w:t>
      </w:r>
      <w:r>
        <w:rPr/>
        <w:t>premises</w:t>
      </w:r>
      <w:r>
        <w:rPr>
          <w:spacing w:val="-2"/>
        </w:rPr>
        <w:t> </w:t>
      </w:r>
      <w:r>
        <w:rPr/>
        <w:t>at</w:t>
      </w:r>
      <w:r>
        <w:rPr>
          <w:spacing w:val="-5"/>
        </w:rPr>
        <w:t> </w:t>
      </w:r>
      <w:r>
        <w:rPr/>
        <w:t>the</w:t>
      </w:r>
      <w:r>
        <w:rPr>
          <w:spacing w:val="-2"/>
        </w:rPr>
        <w:t> </w:t>
      </w:r>
      <w:r>
        <w:rPr/>
        <w:t>end</w:t>
      </w:r>
      <w:r>
        <w:rPr>
          <w:spacing w:val="-3"/>
        </w:rPr>
        <w:t> </w:t>
      </w:r>
      <w:r>
        <w:rPr/>
        <w:t>of</w:t>
      </w:r>
      <w:r>
        <w:rPr>
          <w:spacing w:val="-2"/>
        </w:rPr>
        <w:t> </w:t>
      </w:r>
      <w:r>
        <w:rPr/>
        <w:t>the</w:t>
      </w:r>
      <w:r>
        <w:rPr>
          <w:spacing w:val="-3"/>
        </w:rPr>
        <w:t> </w:t>
      </w:r>
      <w:r>
        <w:rPr/>
        <w:t>lease</w:t>
      </w:r>
      <w:r>
        <w:rPr>
          <w:spacing w:val="-2"/>
        </w:rPr>
        <w:t> </w:t>
      </w:r>
      <w:r>
        <w:rPr/>
        <w:t>term.</w:t>
      </w:r>
    </w:p>
    <w:p>
      <w:pPr>
        <w:pStyle w:val="BodyText"/>
        <w:spacing w:before="16"/>
      </w:pPr>
    </w:p>
    <w:p>
      <w:pPr>
        <w:pStyle w:val="ListParagraph"/>
        <w:numPr>
          <w:ilvl w:val="1"/>
          <w:numId w:val="3"/>
        </w:numPr>
        <w:tabs>
          <w:tab w:pos="1846" w:val="left" w:leader="none"/>
        </w:tabs>
        <w:spacing w:line="240" w:lineRule="auto" w:before="0" w:after="0"/>
        <w:ind w:left="1846" w:right="0" w:hanging="306"/>
        <w:jc w:val="left"/>
        <w:rPr>
          <w:sz w:val="24"/>
        </w:rPr>
      </w:pPr>
      <w:r>
        <w:rPr>
          <w:sz w:val="24"/>
        </w:rPr>
        <w:t>Renew</w:t>
      </w:r>
      <w:r>
        <w:rPr>
          <w:spacing w:val="-5"/>
          <w:sz w:val="24"/>
        </w:rPr>
        <w:t> </w:t>
      </w:r>
      <w:r>
        <w:rPr>
          <w:sz w:val="24"/>
        </w:rPr>
        <w:t>Lease</w:t>
      </w:r>
      <w:r>
        <w:rPr>
          <w:spacing w:val="1"/>
          <w:sz w:val="24"/>
        </w:rPr>
        <w:t> </w:t>
      </w:r>
      <w:r>
        <w:rPr>
          <w:sz w:val="24"/>
        </w:rPr>
        <w:t>under</w:t>
      </w:r>
      <w:r>
        <w:rPr>
          <w:spacing w:val="-4"/>
          <w:sz w:val="24"/>
        </w:rPr>
        <w:t> </w:t>
      </w:r>
      <w:r>
        <w:rPr>
          <w:sz w:val="24"/>
        </w:rPr>
        <w:t>same</w:t>
      </w:r>
      <w:r>
        <w:rPr>
          <w:spacing w:val="-2"/>
          <w:sz w:val="24"/>
        </w:rPr>
        <w:t> </w:t>
      </w:r>
      <w:r>
        <w:rPr>
          <w:sz w:val="24"/>
        </w:rPr>
        <w:t>terms</w:t>
      </w:r>
      <w:r>
        <w:rPr>
          <w:spacing w:val="-2"/>
          <w:sz w:val="24"/>
        </w:rPr>
        <w:t> </w:t>
      </w:r>
      <w:r>
        <w:rPr>
          <w:sz w:val="24"/>
        </w:rPr>
        <w:t>and</w:t>
      </w:r>
      <w:r>
        <w:rPr>
          <w:spacing w:val="-1"/>
          <w:sz w:val="24"/>
        </w:rPr>
        <w:t> </w:t>
      </w:r>
      <w:r>
        <w:rPr>
          <w:sz w:val="24"/>
        </w:rPr>
        <w:t>conditions</w:t>
      </w:r>
      <w:r>
        <w:rPr>
          <w:spacing w:val="-2"/>
          <w:sz w:val="24"/>
        </w:rPr>
        <w:t> </w:t>
      </w:r>
      <w:r>
        <w:rPr>
          <w:sz w:val="24"/>
        </w:rPr>
        <w:t>of</w:t>
      </w:r>
      <w:r>
        <w:rPr>
          <w:spacing w:val="-1"/>
          <w:sz w:val="24"/>
        </w:rPr>
        <w:t> </w:t>
      </w:r>
      <w:r>
        <w:rPr>
          <w:spacing w:val="-2"/>
          <w:sz w:val="24"/>
        </w:rPr>
        <w:t>Agreement.</w:t>
      </w:r>
    </w:p>
    <w:p>
      <w:pPr>
        <w:pStyle w:val="ListParagraph"/>
        <w:numPr>
          <w:ilvl w:val="1"/>
          <w:numId w:val="3"/>
        </w:numPr>
        <w:tabs>
          <w:tab w:pos="1846" w:val="left" w:leader="none"/>
          <w:tab w:pos="5729" w:val="left" w:leader="none"/>
        </w:tabs>
        <w:spacing w:line="240" w:lineRule="auto" w:before="31" w:after="0"/>
        <w:ind w:left="1846" w:right="0" w:hanging="306"/>
        <w:jc w:val="left"/>
        <w:rPr>
          <w:sz w:val="24"/>
        </w:rPr>
      </w:pPr>
      <w:r>
        <w:rPr>
          <w:sz w:val="24"/>
        </w:rPr>
        <w:t>Vacate at</w:t>
      </w:r>
      <w:r>
        <w:rPr>
          <w:spacing w:val="-1"/>
          <w:sz w:val="24"/>
        </w:rPr>
        <w:t> </w:t>
      </w:r>
      <w:r>
        <w:rPr>
          <w:sz w:val="24"/>
        </w:rPr>
        <w:t>End</w:t>
      </w:r>
      <w:r>
        <w:rPr>
          <w:spacing w:val="-1"/>
          <w:sz w:val="24"/>
        </w:rPr>
        <w:t> </w:t>
      </w:r>
      <w:r>
        <w:rPr>
          <w:sz w:val="24"/>
        </w:rPr>
        <w:t>of Lease </w:t>
      </w:r>
      <w:r>
        <w:rPr>
          <w:rFonts w:ascii="Times New Roman" w:hAnsi="Times New Roman"/>
          <w:sz w:val="24"/>
          <w:u w:val="single"/>
        </w:rPr>
        <w:tab/>
      </w:r>
      <w:r>
        <w:rPr>
          <w:spacing w:val="-10"/>
          <w:sz w:val="24"/>
        </w:rPr>
        <w:t>.</w:t>
      </w:r>
    </w:p>
    <w:p>
      <w:pPr>
        <w:pStyle w:val="BodyText"/>
        <w:spacing w:before="30"/>
      </w:pPr>
    </w:p>
    <w:p>
      <w:pPr>
        <w:pStyle w:val="ListParagraph"/>
        <w:numPr>
          <w:ilvl w:val="0"/>
          <w:numId w:val="3"/>
        </w:numPr>
        <w:tabs>
          <w:tab w:pos="1126" w:val="left" w:leader="none"/>
        </w:tabs>
        <w:spacing w:line="240" w:lineRule="auto" w:before="0" w:after="0"/>
        <w:ind w:left="1126" w:right="0" w:hanging="306"/>
        <w:jc w:val="left"/>
        <w:rPr>
          <w:sz w:val="24"/>
        </w:rPr>
      </w:pPr>
      <w:r>
        <w:rPr>
          <w:sz w:val="24"/>
        </w:rPr>
        <w:t>Month-to-Month</w:t>
      </w:r>
      <w:r>
        <w:rPr>
          <w:spacing w:val="-5"/>
          <w:sz w:val="24"/>
        </w:rPr>
        <w:t> </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is</w:t>
      </w:r>
      <w:r>
        <w:rPr>
          <w:spacing w:val="-5"/>
          <w:sz w:val="24"/>
        </w:rPr>
        <w:t> </w:t>
      </w:r>
      <w:r>
        <w:rPr>
          <w:sz w:val="24"/>
        </w:rPr>
        <w:t>allowed</w:t>
      </w:r>
      <w:r>
        <w:rPr>
          <w:spacing w:val="-4"/>
          <w:sz w:val="24"/>
        </w:rPr>
        <w:t> </w:t>
      </w:r>
      <w:r>
        <w:rPr>
          <w:sz w:val="24"/>
        </w:rPr>
        <w:t>to</w:t>
      </w:r>
      <w:r>
        <w:rPr>
          <w:spacing w:val="-7"/>
          <w:sz w:val="24"/>
        </w:rPr>
        <w:t> </w:t>
      </w:r>
      <w:r>
        <w:rPr>
          <w:sz w:val="24"/>
        </w:rPr>
        <w:t>occupy</w:t>
      </w:r>
      <w:r>
        <w:rPr>
          <w:spacing w:val="-8"/>
          <w:sz w:val="24"/>
        </w:rPr>
        <w:t> </w:t>
      </w:r>
      <w:r>
        <w:rPr>
          <w:sz w:val="24"/>
        </w:rPr>
        <w:t>the</w:t>
      </w:r>
      <w:r>
        <w:rPr>
          <w:spacing w:val="-5"/>
          <w:sz w:val="24"/>
        </w:rPr>
        <w:t> </w:t>
      </w:r>
      <w:r>
        <w:rPr>
          <w:sz w:val="24"/>
        </w:rPr>
        <w:t>rental</w:t>
      </w:r>
      <w:r>
        <w:rPr>
          <w:spacing w:val="-5"/>
          <w:sz w:val="24"/>
        </w:rPr>
        <w:t> </w:t>
      </w:r>
      <w:r>
        <w:rPr>
          <w:sz w:val="24"/>
        </w:rPr>
        <w:t>property</w:t>
      </w:r>
      <w:r>
        <w:rPr>
          <w:spacing w:val="-7"/>
          <w:sz w:val="24"/>
        </w:rPr>
        <w:t> </w:t>
      </w:r>
      <w:r>
        <w:rPr>
          <w:spacing w:val="-5"/>
          <w:sz w:val="24"/>
        </w:rPr>
        <w:t>on</w:t>
      </w:r>
    </w:p>
    <w:p>
      <w:pPr>
        <w:pStyle w:val="BodyText"/>
        <w:tabs>
          <w:tab w:pos="2209" w:val="left" w:leader="none"/>
          <w:tab w:pos="3790" w:val="left" w:leader="none"/>
          <w:tab w:pos="4882" w:val="left" w:leader="none"/>
        </w:tabs>
        <w:spacing w:line="249" w:lineRule="auto" w:before="4"/>
        <w:ind w:left="820" w:right="411"/>
      </w:pPr>
      <w:r>
        <w:rPr>
          <w:rFonts w:ascii="Times New Roman"/>
          <w:u w:val="single"/>
        </w:rPr>
        <w:tab/>
      </w:r>
      <w:r>
        <w:rPr/>
        <w:t>and end on </w:t>
      </w:r>
      <w:r>
        <w:rPr>
          <w:rFonts w:ascii="Times New Roman"/>
          <w:u w:val="single"/>
        </w:rPr>
        <w:tab/>
        <w:tab/>
      </w:r>
      <w:r>
        <w:rPr/>
        <w:t>on</w:t>
      </w:r>
      <w:r>
        <w:rPr>
          <w:spacing w:val="-4"/>
        </w:rPr>
        <w:t> </w:t>
      </w:r>
      <w:r>
        <w:rPr/>
        <w:t>a</w:t>
      </w:r>
      <w:r>
        <w:rPr>
          <w:spacing w:val="-5"/>
        </w:rPr>
        <w:t> </w:t>
      </w:r>
      <w:r>
        <w:rPr/>
        <w:t>month-to-month</w:t>
      </w:r>
      <w:r>
        <w:rPr>
          <w:spacing w:val="-4"/>
        </w:rPr>
        <w:t> </w:t>
      </w:r>
      <w:r>
        <w:rPr/>
        <w:t>basis,</w:t>
      </w:r>
      <w:r>
        <w:rPr>
          <w:spacing w:val="-4"/>
        </w:rPr>
        <w:t> </w:t>
      </w:r>
      <w:r>
        <w:rPr/>
        <w:t>and</w:t>
      </w:r>
      <w:r>
        <w:rPr>
          <w:spacing w:val="-4"/>
        </w:rPr>
        <w:t> </w:t>
      </w:r>
      <w:r>
        <w:rPr/>
        <w:t>can</w:t>
      </w:r>
      <w:r>
        <w:rPr>
          <w:spacing w:val="-6"/>
        </w:rPr>
        <w:t> </w:t>
      </w:r>
      <w:r>
        <w:rPr/>
        <w:t>end upon notice of </w:t>
      </w:r>
      <w:r>
        <w:rPr>
          <w:rFonts w:ascii="Times New Roman"/>
          <w:u w:val="single"/>
        </w:rPr>
        <w:tab/>
      </w:r>
      <w:r>
        <w:rPr/>
        <w:t>days from either party, ("Lease Term").</w:t>
      </w:r>
    </w:p>
    <w:p>
      <w:pPr>
        <w:pStyle w:val="BodyText"/>
        <w:spacing w:before="108"/>
      </w:pPr>
    </w:p>
    <w:p>
      <w:pPr>
        <w:pStyle w:val="Heading1"/>
        <w:numPr>
          <w:ilvl w:val="0"/>
          <w:numId w:val="1"/>
        </w:numPr>
        <w:tabs>
          <w:tab w:pos="819" w:val="left" w:leader="none"/>
        </w:tabs>
        <w:spacing w:line="240" w:lineRule="auto" w:before="0" w:after="0"/>
        <w:ind w:left="819" w:right="0" w:hanging="360"/>
        <w:jc w:val="left"/>
      </w:pPr>
      <w:r>
        <w:rPr>
          <w:spacing w:val="-2"/>
        </w:rPr>
        <w:t>OCCUPANT(S).</w:t>
      </w:r>
    </w:p>
    <w:p>
      <w:pPr>
        <w:pStyle w:val="BodyText"/>
        <w:spacing w:line="319" w:lineRule="auto" w:before="92"/>
        <w:ind w:left="820"/>
      </w:pPr>
      <w:r>
        <w:rPr/>
        <w:t>By signing this agreement, the Tenant and Landlord both agree ONLY</w:t>
      </w:r>
      <w:r>
        <w:rPr>
          <w:spacing w:val="-1"/>
        </w:rPr>
        <w:t> </w:t>
      </w:r>
      <w:r>
        <w:rPr/>
        <w:t>these additional</w:t>
      </w:r>
      <w:r>
        <w:rPr>
          <w:spacing w:val="-4"/>
        </w:rPr>
        <w:t> </w:t>
      </w:r>
      <w:r>
        <w:rPr/>
        <w:t>occupants</w:t>
      </w:r>
      <w:r>
        <w:rPr>
          <w:spacing w:val="-6"/>
        </w:rPr>
        <w:t> </w:t>
      </w:r>
      <w:r>
        <w:rPr/>
        <w:t>over</w:t>
      </w:r>
      <w:r>
        <w:rPr>
          <w:spacing w:val="-4"/>
        </w:rPr>
        <w:t> </w:t>
      </w:r>
      <w:r>
        <w:rPr/>
        <w:t>the</w:t>
      </w:r>
      <w:r>
        <w:rPr>
          <w:spacing w:val="-4"/>
        </w:rPr>
        <w:t> </w:t>
      </w:r>
      <w:r>
        <w:rPr/>
        <w:t>age</w:t>
      </w:r>
      <w:r>
        <w:rPr>
          <w:spacing w:val="-4"/>
        </w:rPr>
        <w:t> </w:t>
      </w:r>
      <w:r>
        <w:rPr/>
        <w:t>of</w:t>
      </w:r>
      <w:r>
        <w:rPr>
          <w:spacing w:val="-4"/>
        </w:rPr>
        <w:t> </w:t>
      </w:r>
      <w:r>
        <w:rPr/>
        <w:t>18,</w:t>
      </w:r>
      <w:r>
        <w:rPr>
          <w:spacing w:val="-4"/>
        </w:rPr>
        <w:t> </w:t>
      </w:r>
      <w:r>
        <w:rPr/>
        <w:t>listed</w:t>
      </w:r>
      <w:r>
        <w:rPr>
          <w:spacing w:val="-4"/>
        </w:rPr>
        <w:t> </w:t>
      </w:r>
      <w:r>
        <w:rPr/>
        <w:t>below,</w:t>
      </w:r>
      <w:r>
        <w:rPr>
          <w:spacing w:val="-1"/>
        </w:rPr>
        <w:t> </w:t>
      </w:r>
      <w:r>
        <w:rPr/>
        <w:t>will</w:t>
      </w:r>
      <w:r>
        <w:rPr>
          <w:spacing w:val="-4"/>
        </w:rPr>
        <w:t> </w:t>
      </w:r>
      <w:r>
        <w:rPr/>
        <w:t>reside on</w:t>
      </w:r>
      <w:r>
        <w:rPr>
          <w:spacing w:val="-6"/>
        </w:rPr>
        <w:t> </w:t>
      </w:r>
      <w:r>
        <w:rPr/>
        <w:t>the</w:t>
      </w:r>
      <w:r>
        <w:rPr>
          <w:spacing w:val="-6"/>
        </w:rPr>
        <w:t> </w:t>
      </w:r>
      <w:r>
        <w:rPr/>
        <w:t>property during the lease term:</w:t>
      </w:r>
    </w:p>
    <w:p>
      <w:pPr>
        <w:pStyle w:val="ListParagraph"/>
        <w:numPr>
          <w:ilvl w:val="0"/>
          <w:numId w:val="4"/>
        </w:numPr>
        <w:tabs>
          <w:tab w:pos="1126" w:val="left" w:leader="none"/>
          <w:tab w:pos="9218" w:val="left" w:leader="none"/>
        </w:tabs>
        <w:spacing w:line="240" w:lineRule="auto" w:before="201" w:after="0"/>
        <w:ind w:left="1126" w:right="0" w:hanging="306"/>
        <w:jc w:val="left"/>
        <w:rPr>
          <w:sz w:val="24"/>
        </w:rPr>
      </w:pPr>
      <w:r>
        <w:rPr>
          <w:sz w:val="24"/>
        </w:rPr>
        <w:t>Additional Occupants - </w:t>
      </w:r>
      <w:r>
        <w:rPr>
          <w:rFonts w:ascii="Times New Roman" w:hAnsi="Times New Roman"/>
          <w:sz w:val="24"/>
          <w:u w:val="thick"/>
        </w:rPr>
        <w:tab/>
      </w:r>
      <w:r>
        <w:rPr>
          <w:spacing w:val="-10"/>
          <w:sz w:val="24"/>
        </w:rPr>
        <w:t>.</w:t>
      </w:r>
    </w:p>
    <w:p>
      <w:pPr>
        <w:pStyle w:val="BodyText"/>
        <w:spacing w:before="14"/>
      </w:pPr>
    </w:p>
    <w:p>
      <w:pPr>
        <w:pStyle w:val="Heading1"/>
        <w:numPr>
          <w:ilvl w:val="0"/>
          <w:numId w:val="1"/>
        </w:numPr>
        <w:tabs>
          <w:tab w:pos="819" w:val="left" w:leader="none"/>
        </w:tabs>
        <w:spacing w:line="240" w:lineRule="auto" w:before="0" w:after="0"/>
        <w:ind w:left="819" w:right="0" w:hanging="360"/>
        <w:jc w:val="left"/>
        <w:rPr>
          <w:b w:val="0"/>
        </w:rPr>
      </w:pPr>
      <w:r>
        <w:rPr>
          <w:spacing w:val="-2"/>
        </w:rPr>
        <w:t>PURPOSE</w:t>
      </w:r>
      <w:r>
        <w:rPr>
          <w:b w:val="0"/>
          <w:spacing w:val="-2"/>
        </w:rPr>
        <w:t>.</w:t>
      </w:r>
    </w:p>
    <w:p>
      <w:pPr>
        <w:pStyle w:val="BodyText"/>
      </w:pPr>
    </w:p>
    <w:p>
      <w:pPr>
        <w:pStyle w:val="BodyText"/>
        <w:ind w:left="820"/>
      </w:pPr>
      <w:r>
        <w:rPr/>
        <w:t>Tenant(s)</w:t>
      </w:r>
      <w:r>
        <w:rPr>
          <w:spacing w:val="-9"/>
        </w:rPr>
        <w:t> </w:t>
      </w:r>
      <w:r>
        <w:rPr/>
        <w:t>renting</w:t>
      </w:r>
      <w:r>
        <w:rPr>
          <w:spacing w:val="-10"/>
        </w:rPr>
        <w:t> </w:t>
      </w:r>
      <w:r>
        <w:rPr/>
        <w:t>this</w:t>
      </w:r>
      <w:r>
        <w:rPr>
          <w:spacing w:val="-10"/>
        </w:rPr>
        <w:t> </w:t>
      </w:r>
      <w:r>
        <w:rPr/>
        <w:t>property</w:t>
      </w:r>
      <w:r>
        <w:rPr>
          <w:spacing w:val="-11"/>
        </w:rPr>
        <w:t> </w:t>
      </w:r>
      <w:r>
        <w:rPr/>
        <w:t>may</w:t>
      </w:r>
      <w:r>
        <w:rPr>
          <w:spacing w:val="-10"/>
        </w:rPr>
        <w:t> </w:t>
      </w:r>
      <w:r>
        <w:rPr/>
        <w:t>ONLY</w:t>
      </w:r>
      <w:r>
        <w:rPr>
          <w:spacing w:val="-14"/>
        </w:rPr>
        <w:t> </w:t>
      </w:r>
      <w:r>
        <w:rPr/>
        <w:t>use</w:t>
      </w:r>
      <w:r>
        <w:rPr>
          <w:spacing w:val="-9"/>
        </w:rPr>
        <w:t> </w:t>
      </w:r>
      <w:r>
        <w:rPr>
          <w:spacing w:val="-5"/>
        </w:rPr>
        <w:t>as:</w:t>
      </w:r>
    </w:p>
    <w:p>
      <w:pPr>
        <w:pStyle w:val="ListParagraph"/>
        <w:numPr>
          <w:ilvl w:val="0"/>
          <w:numId w:val="5"/>
        </w:numPr>
        <w:tabs>
          <w:tab w:pos="1126" w:val="left" w:leader="none"/>
        </w:tabs>
        <w:spacing w:line="240" w:lineRule="auto" w:before="17" w:after="0"/>
        <w:ind w:left="1126" w:right="0" w:hanging="306"/>
        <w:jc w:val="left"/>
        <w:rPr>
          <w:sz w:val="24"/>
        </w:rPr>
      </w:pPr>
      <w:r>
        <w:rPr>
          <w:sz w:val="24"/>
        </w:rPr>
        <w:t>Residence</w:t>
      </w:r>
      <w:r>
        <w:rPr>
          <w:spacing w:val="-7"/>
          <w:sz w:val="24"/>
        </w:rPr>
        <w:t> </w:t>
      </w:r>
      <w:r>
        <w:rPr>
          <w:spacing w:val="-4"/>
          <w:sz w:val="24"/>
        </w:rPr>
        <w:t>ONLY</w:t>
      </w:r>
    </w:p>
    <w:p>
      <w:pPr>
        <w:pStyle w:val="ListParagraph"/>
        <w:numPr>
          <w:ilvl w:val="0"/>
          <w:numId w:val="5"/>
        </w:numPr>
        <w:tabs>
          <w:tab w:pos="1126" w:val="left" w:leader="none"/>
          <w:tab w:pos="9135" w:val="left" w:leader="none"/>
        </w:tabs>
        <w:spacing w:line="240" w:lineRule="auto" w:before="30" w:after="0"/>
        <w:ind w:left="1126" w:right="0" w:hanging="306"/>
        <w:jc w:val="left"/>
        <w:rPr>
          <w:sz w:val="24"/>
        </w:rPr>
      </w:pPr>
      <w:r>
        <w:rPr>
          <w:sz w:val="24"/>
        </w:rPr>
        <w:t>Other </w:t>
      </w:r>
      <w:r>
        <w:rPr>
          <w:rFonts w:ascii="Times New Roman" w:hAnsi="Times New Roman"/>
          <w:sz w:val="24"/>
          <w:u w:val="thick"/>
        </w:rPr>
        <w:tab/>
      </w:r>
      <w:r>
        <w:rPr>
          <w:spacing w:val="-10"/>
          <w:sz w:val="24"/>
        </w:rPr>
        <w:t>.</w:t>
      </w:r>
    </w:p>
    <w:p>
      <w:pPr>
        <w:pStyle w:val="BodyText"/>
        <w:spacing w:before="21"/>
      </w:pPr>
    </w:p>
    <w:p>
      <w:pPr>
        <w:pStyle w:val="Heading1"/>
        <w:numPr>
          <w:ilvl w:val="0"/>
          <w:numId w:val="1"/>
        </w:numPr>
        <w:tabs>
          <w:tab w:pos="819" w:val="left" w:leader="none"/>
        </w:tabs>
        <w:spacing w:line="240" w:lineRule="auto" w:before="0" w:after="0"/>
        <w:ind w:left="819" w:right="0" w:hanging="360"/>
        <w:jc w:val="left"/>
        <w:rPr>
          <w:b w:val="0"/>
        </w:rPr>
      </w:pPr>
      <w:r>
        <w:rPr/>
        <w:t>FURNITURE </w:t>
      </w:r>
      <w:r>
        <w:rPr>
          <w:spacing w:val="-2"/>
        </w:rPr>
        <w:t>INCLUDED</w:t>
      </w:r>
      <w:r>
        <w:rPr>
          <w:b w:val="0"/>
          <w:spacing w:val="-2"/>
        </w:rPr>
        <w:t>.</w:t>
      </w:r>
    </w:p>
    <w:p>
      <w:pPr>
        <w:pStyle w:val="BodyText"/>
        <w:spacing w:before="31"/>
      </w:pPr>
    </w:p>
    <w:p>
      <w:pPr>
        <w:pStyle w:val="ListParagraph"/>
        <w:numPr>
          <w:ilvl w:val="0"/>
          <w:numId w:val="6"/>
        </w:numPr>
        <w:tabs>
          <w:tab w:pos="1126" w:val="left" w:leader="none"/>
          <w:tab w:pos="9227" w:val="left" w:leader="none"/>
        </w:tabs>
        <w:spacing w:line="240" w:lineRule="auto" w:before="0" w:after="0"/>
        <w:ind w:left="1126" w:right="0" w:hanging="306"/>
        <w:jc w:val="left"/>
        <w:rPr>
          <w:sz w:val="24"/>
        </w:rPr>
      </w:pPr>
      <w:r>
        <w:rPr>
          <w:sz w:val="24"/>
        </w:rPr>
        <w:t>Furnished Property – Items: </w:t>
      </w:r>
      <w:r>
        <w:rPr>
          <w:rFonts w:ascii="Times New Roman" w:hAnsi="Times New Roman"/>
          <w:sz w:val="24"/>
          <w:u w:val="single"/>
        </w:rPr>
        <w:tab/>
      </w:r>
      <w:r>
        <w:rPr>
          <w:spacing w:val="-10"/>
          <w:sz w:val="24"/>
        </w:rPr>
        <w:t>.</w:t>
      </w:r>
    </w:p>
    <w:p>
      <w:pPr>
        <w:pStyle w:val="ListParagraph"/>
        <w:numPr>
          <w:ilvl w:val="0"/>
          <w:numId w:val="6"/>
        </w:numPr>
        <w:tabs>
          <w:tab w:pos="1126" w:val="left" w:leader="none"/>
        </w:tabs>
        <w:spacing w:line="240" w:lineRule="auto" w:before="38" w:after="0"/>
        <w:ind w:left="1126" w:right="0" w:hanging="306"/>
        <w:jc w:val="left"/>
        <w:rPr>
          <w:sz w:val="24"/>
        </w:rPr>
      </w:pPr>
      <w:r>
        <w:rPr>
          <w:sz w:val="24"/>
        </w:rPr>
        <w:t>Unfurnished</w:t>
      </w:r>
      <w:r>
        <w:rPr>
          <w:spacing w:val="-11"/>
          <w:sz w:val="24"/>
        </w:rPr>
        <w:t> </w:t>
      </w:r>
      <w:r>
        <w:rPr>
          <w:spacing w:val="-2"/>
          <w:sz w:val="24"/>
        </w:rPr>
        <w:t>Property</w:t>
      </w:r>
    </w:p>
    <w:p>
      <w:pPr>
        <w:pStyle w:val="BodyText"/>
        <w:spacing w:before="13"/>
      </w:pPr>
    </w:p>
    <w:p>
      <w:pPr>
        <w:pStyle w:val="Heading1"/>
        <w:numPr>
          <w:ilvl w:val="0"/>
          <w:numId w:val="1"/>
        </w:numPr>
        <w:tabs>
          <w:tab w:pos="819" w:val="left" w:leader="none"/>
        </w:tabs>
        <w:spacing w:line="240" w:lineRule="auto" w:before="0" w:after="0"/>
        <w:ind w:left="819" w:right="0" w:hanging="360"/>
        <w:jc w:val="left"/>
        <w:rPr>
          <w:b w:val="0"/>
        </w:rPr>
      </w:pPr>
      <w:r>
        <w:rPr/>
        <w:t>APPLIANCES </w:t>
      </w:r>
      <w:r>
        <w:rPr>
          <w:spacing w:val="-2"/>
        </w:rPr>
        <w:t>INCLUDED</w:t>
      </w:r>
      <w:r>
        <w:rPr>
          <w:b w:val="0"/>
          <w:spacing w:val="-2"/>
        </w:rPr>
        <w:t>.</w:t>
      </w:r>
    </w:p>
    <w:p>
      <w:pPr>
        <w:pStyle w:val="BodyText"/>
        <w:spacing w:before="139"/>
        <w:ind w:left="820"/>
      </w:pPr>
      <w:r>
        <w:rPr/>
        <w:t>The</w:t>
      </w:r>
      <w:r>
        <w:rPr>
          <w:spacing w:val="-4"/>
        </w:rPr>
        <w:t> </w:t>
      </w:r>
      <w:r>
        <w:rPr/>
        <w:t>appliances</w:t>
      </w:r>
      <w:r>
        <w:rPr>
          <w:spacing w:val="-3"/>
        </w:rPr>
        <w:t> </w:t>
      </w:r>
      <w:r>
        <w:rPr/>
        <w:t>included</w:t>
      </w:r>
      <w:r>
        <w:rPr>
          <w:spacing w:val="-2"/>
        </w:rPr>
        <w:t> </w:t>
      </w:r>
      <w:r>
        <w:rPr/>
        <w:t>are</w:t>
      </w:r>
      <w:r>
        <w:rPr>
          <w:spacing w:val="-3"/>
        </w:rPr>
        <w:t> </w:t>
      </w:r>
      <w:r>
        <w:rPr/>
        <w:t>listed</w:t>
      </w:r>
      <w:r>
        <w:rPr>
          <w:spacing w:val="-3"/>
        </w:rPr>
        <w:t> </w:t>
      </w:r>
      <w:r>
        <w:rPr>
          <w:spacing w:val="-2"/>
        </w:rPr>
        <w:t>below:</w:t>
      </w:r>
    </w:p>
    <w:p>
      <w:pPr>
        <w:tabs>
          <w:tab w:pos="9231" w:val="left" w:leader="none"/>
        </w:tabs>
        <w:spacing w:before="138"/>
        <w:ind w:left="820" w:right="0" w:firstLine="0"/>
        <w:jc w:val="left"/>
        <w:rPr>
          <w:sz w:val="24"/>
        </w:rPr>
      </w:pPr>
      <w:r>
        <w:rPr>
          <w:rFonts w:ascii="Times New Roman"/>
          <w:sz w:val="24"/>
          <w:u w:val="single"/>
        </w:rPr>
        <w:tab/>
      </w:r>
      <w:r>
        <w:rPr>
          <w:spacing w:val="-10"/>
          <w:sz w:val="24"/>
        </w:rPr>
        <w:t>.</w:t>
      </w:r>
    </w:p>
    <w:p>
      <w:pPr>
        <w:pStyle w:val="BodyText"/>
      </w:pPr>
    </w:p>
    <w:p>
      <w:pPr>
        <w:pStyle w:val="Heading1"/>
        <w:numPr>
          <w:ilvl w:val="0"/>
          <w:numId w:val="1"/>
        </w:numPr>
        <w:tabs>
          <w:tab w:pos="819" w:val="left" w:leader="none"/>
        </w:tabs>
        <w:spacing w:line="240" w:lineRule="auto" w:before="0" w:after="0"/>
        <w:ind w:left="819" w:right="0" w:hanging="360"/>
        <w:jc w:val="left"/>
        <w:rPr>
          <w:b w:val="0"/>
        </w:rPr>
      </w:pPr>
      <w:r>
        <w:rPr>
          <w:spacing w:val="-2"/>
        </w:rPr>
        <w:t>RENT</w:t>
      </w:r>
      <w:r>
        <w:rPr>
          <w:b w:val="0"/>
          <w:spacing w:val="-2"/>
        </w:rPr>
        <w:t>.</w:t>
      </w:r>
    </w:p>
    <w:p>
      <w:pPr>
        <w:spacing w:after="0" w:line="240" w:lineRule="auto"/>
        <w:jc w:val="left"/>
        <w:sectPr>
          <w:pgSz w:w="12240" w:h="15840"/>
          <w:pgMar w:header="0" w:footer="1440" w:top="1640" w:bottom="1720" w:left="1340" w:right="1280"/>
        </w:sectPr>
      </w:pPr>
    </w:p>
    <w:p>
      <w:pPr>
        <w:pStyle w:val="BodyText"/>
        <w:spacing w:before="81"/>
        <w:ind w:left="820"/>
      </w:pPr>
      <w:r>
        <w:rPr/>
        <w:t>The</w:t>
      </w:r>
      <w:r>
        <w:rPr>
          <w:spacing w:val="-10"/>
        </w:rPr>
        <w:t> </w:t>
      </w:r>
      <w:r>
        <w:rPr/>
        <w:t>Tenant</w:t>
      </w:r>
      <w:r>
        <w:rPr>
          <w:spacing w:val="-7"/>
        </w:rPr>
        <w:t> </w:t>
      </w:r>
      <w:r>
        <w:rPr/>
        <w:t>agrees</w:t>
      </w:r>
      <w:r>
        <w:rPr>
          <w:spacing w:val="-3"/>
        </w:rPr>
        <w:t> </w:t>
      </w:r>
      <w:r>
        <w:rPr/>
        <w:t>to</w:t>
      </w:r>
      <w:r>
        <w:rPr>
          <w:spacing w:val="-6"/>
        </w:rPr>
        <w:t> </w:t>
      </w:r>
      <w:r>
        <w:rPr/>
        <w:t>pay</w:t>
      </w:r>
      <w:r>
        <w:rPr>
          <w:spacing w:val="-7"/>
        </w:rPr>
        <w:t> </w:t>
      </w:r>
      <w:r>
        <w:rPr/>
        <w:t>the</w:t>
      </w:r>
      <w:r>
        <w:rPr>
          <w:spacing w:val="-5"/>
        </w:rPr>
        <w:t> </w:t>
      </w:r>
      <w:r>
        <w:rPr/>
        <w:t>Landlord</w:t>
      </w:r>
      <w:r>
        <w:rPr>
          <w:spacing w:val="-5"/>
        </w:rPr>
        <w:t> </w:t>
      </w:r>
      <w:r>
        <w:rPr/>
        <w:t>a</w:t>
      </w:r>
      <w:r>
        <w:rPr>
          <w:spacing w:val="-4"/>
        </w:rPr>
        <w:t> </w:t>
      </w:r>
      <w:r>
        <w:rPr/>
        <w:t>monthly</w:t>
      </w:r>
      <w:r>
        <w:rPr>
          <w:spacing w:val="-7"/>
        </w:rPr>
        <w:t> </w:t>
      </w:r>
      <w:r>
        <w:rPr/>
        <w:t>rent</w:t>
      </w:r>
      <w:r>
        <w:rPr>
          <w:spacing w:val="-3"/>
        </w:rPr>
        <w:t> </w:t>
      </w:r>
      <w:r>
        <w:rPr>
          <w:spacing w:val="-5"/>
        </w:rPr>
        <w:t>of</w:t>
      </w:r>
    </w:p>
    <w:p>
      <w:pPr>
        <w:pStyle w:val="BodyText"/>
        <w:tabs>
          <w:tab w:pos="2343" w:val="left" w:leader="none"/>
          <w:tab w:pos="4939" w:val="left" w:leader="none"/>
        </w:tabs>
        <w:ind w:left="820"/>
      </w:pPr>
      <w:r>
        <w:rPr>
          <w:spacing w:val="-10"/>
        </w:rPr>
        <w:t>$</w:t>
      </w:r>
      <w:r>
        <w:rPr>
          <w:rFonts w:ascii="Times New Roman"/>
          <w:u w:val="single"/>
        </w:rPr>
        <w:tab/>
      </w:r>
      <w:r>
        <w:rPr/>
        <w:t>due on the </w:t>
      </w:r>
      <w:r>
        <w:rPr>
          <w:rFonts w:ascii="Times New Roman"/>
          <w:u w:val="single"/>
        </w:rPr>
        <w:tab/>
      </w:r>
      <w:r>
        <w:rPr/>
        <w:t>day</w:t>
      </w:r>
      <w:r>
        <w:rPr>
          <w:spacing w:val="-6"/>
        </w:rPr>
        <w:t> </w:t>
      </w:r>
      <w:r>
        <w:rPr/>
        <w:t>of</w:t>
      </w:r>
      <w:r>
        <w:rPr>
          <w:spacing w:val="-1"/>
        </w:rPr>
        <w:t> </w:t>
      </w:r>
      <w:r>
        <w:rPr/>
        <w:t>each</w:t>
      </w:r>
      <w:r>
        <w:rPr>
          <w:spacing w:val="-3"/>
        </w:rPr>
        <w:t> </w:t>
      </w:r>
      <w:r>
        <w:rPr>
          <w:spacing w:val="-2"/>
        </w:rPr>
        <w:t>month.</w:t>
      </w:r>
    </w:p>
    <w:p>
      <w:pPr>
        <w:pStyle w:val="Heading1"/>
        <w:numPr>
          <w:ilvl w:val="0"/>
          <w:numId w:val="1"/>
        </w:numPr>
        <w:tabs>
          <w:tab w:pos="887" w:val="left" w:leader="none"/>
        </w:tabs>
        <w:spacing w:line="240" w:lineRule="auto" w:before="276" w:after="0"/>
        <w:ind w:left="887" w:right="0" w:hanging="429"/>
        <w:jc w:val="left"/>
        <w:rPr>
          <w:b w:val="0"/>
        </w:rPr>
      </w:pPr>
      <w:r>
        <w:rPr/>
        <w:t>NSF FEE -</w:t>
      </w:r>
      <w:r>
        <w:rPr>
          <w:spacing w:val="-1"/>
        </w:rPr>
        <w:t> </w:t>
      </w:r>
      <w:r>
        <w:rPr/>
        <w:t>NON-SUFFICIENT</w:t>
      </w:r>
      <w:r>
        <w:rPr>
          <w:spacing w:val="-2"/>
        </w:rPr>
        <w:t> FUNDS</w:t>
      </w:r>
      <w:r>
        <w:rPr>
          <w:b w:val="0"/>
          <w:spacing w:val="-2"/>
        </w:rPr>
        <w:t>.</w:t>
      </w:r>
    </w:p>
    <w:p>
      <w:pPr>
        <w:pStyle w:val="BodyText"/>
        <w:spacing w:before="20"/>
      </w:pPr>
    </w:p>
    <w:p>
      <w:pPr>
        <w:pStyle w:val="ListParagraph"/>
        <w:numPr>
          <w:ilvl w:val="0"/>
          <w:numId w:val="7"/>
        </w:numPr>
        <w:tabs>
          <w:tab w:pos="1088" w:val="left" w:leader="none"/>
          <w:tab w:pos="6856" w:val="left" w:leader="none"/>
        </w:tabs>
        <w:spacing w:line="240" w:lineRule="auto" w:before="1" w:after="0"/>
        <w:ind w:left="1088" w:right="0" w:hanging="268"/>
        <w:jc w:val="left"/>
        <w:rPr>
          <w:sz w:val="24"/>
        </w:rPr>
      </w:pPr>
      <w:r>
        <w:rPr>
          <w:sz w:val="24"/>
        </w:rPr>
        <w:t>Yes, the Landlord will charge a NSF Fee </w:t>
      </w:r>
      <w:r>
        <w:rPr>
          <w:rFonts w:ascii="Times New Roman" w:hAnsi="Times New Roman"/>
          <w:sz w:val="24"/>
          <w:u w:val="single"/>
        </w:rPr>
        <w:tab/>
      </w:r>
      <w:r>
        <w:rPr>
          <w:sz w:val="24"/>
        </w:rPr>
        <w:t>per</w:t>
      </w:r>
      <w:r>
        <w:rPr>
          <w:spacing w:val="-5"/>
          <w:sz w:val="24"/>
        </w:rPr>
        <w:t> </w:t>
      </w:r>
      <w:r>
        <w:rPr>
          <w:sz w:val="24"/>
        </w:rPr>
        <w:t>bounced</w:t>
      </w:r>
      <w:r>
        <w:rPr>
          <w:spacing w:val="-3"/>
          <w:sz w:val="24"/>
        </w:rPr>
        <w:t> </w:t>
      </w:r>
      <w:r>
        <w:rPr>
          <w:spacing w:val="-2"/>
          <w:sz w:val="24"/>
        </w:rPr>
        <w:t>check.</w:t>
      </w:r>
    </w:p>
    <w:p>
      <w:pPr>
        <w:pStyle w:val="BodyText"/>
        <w:spacing w:before="26"/>
      </w:pPr>
    </w:p>
    <w:p>
      <w:pPr>
        <w:pStyle w:val="ListParagraph"/>
        <w:numPr>
          <w:ilvl w:val="0"/>
          <w:numId w:val="7"/>
        </w:numPr>
        <w:tabs>
          <w:tab w:pos="1088" w:val="left" w:leader="none"/>
        </w:tabs>
        <w:spacing w:line="240" w:lineRule="auto" w:before="1" w:after="0"/>
        <w:ind w:left="1088" w:right="0" w:hanging="268"/>
        <w:jc w:val="left"/>
        <w:rPr>
          <w:sz w:val="24"/>
        </w:rPr>
      </w:pPr>
      <w:r>
        <w:rPr>
          <w:sz w:val="24"/>
        </w:rPr>
        <w:t>No</w:t>
      </w:r>
      <w:r>
        <w:rPr>
          <w:spacing w:val="-1"/>
          <w:sz w:val="24"/>
        </w:rPr>
        <w:t> </w:t>
      </w:r>
      <w:r>
        <w:rPr>
          <w:sz w:val="24"/>
        </w:rPr>
        <w:t>NSF </w:t>
      </w:r>
      <w:r>
        <w:rPr>
          <w:spacing w:val="-5"/>
          <w:sz w:val="24"/>
        </w:rPr>
        <w:t>Fee</w:t>
      </w:r>
    </w:p>
    <w:p>
      <w:pPr>
        <w:pStyle w:val="BodyText"/>
        <w:spacing w:before="14"/>
      </w:pPr>
    </w:p>
    <w:p>
      <w:pPr>
        <w:pStyle w:val="BodyText"/>
        <w:ind w:left="1090"/>
      </w:pPr>
      <w:r>
        <w:rPr/>
        <w:t>*NSF</w:t>
      </w:r>
      <w:r>
        <w:rPr>
          <w:spacing w:val="-3"/>
        </w:rPr>
        <w:t> </w:t>
      </w:r>
      <w:r>
        <w:rPr/>
        <w:t>Fees</w:t>
      </w:r>
      <w:r>
        <w:rPr>
          <w:spacing w:val="-2"/>
        </w:rPr>
        <w:t> </w:t>
      </w:r>
      <w:r>
        <w:rPr/>
        <w:t>are</w:t>
      </w:r>
      <w:r>
        <w:rPr>
          <w:spacing w:val="-2"/>
        </w:rPr>
        <w:t> </w:t>
      </w:r>
      <w:r>
        <w:rPr/>
        <w:t>charged</w:t>
      </w:r>
      <w:r>
        <w:rPr>
          <w:spacing w:val="-2"/>
        </w:rPr>
        <w:t> </w:t>
      </w:r>
      <w:r>
        <w:rPr/>
        <w:t>by</w:t>
      </w:r>
      <w:r>
        <w:rPr>
          <w:spacing w:val="-2"/>
        </w:rPr>
        <w:t> </w:t>
      </w:r>
      <w:r>
        <w:rPr/>
        <w:t>the</w:t>
      </w:r>
      <w:r>
        <w:rPr>
          <w:spacing w:val="-2"/>
        </w:rPr>
        <w:t> </w:t>
      </w:r>
      <w:r>
        <w:rPr/>
        <w:t>Landlord</w:t>
      </w:r>
      <w:r>
        <w:rPr>
          <w:spacing w:val="-3"/>
        </w:rPr>
        <w:t> </w:t>
      </w:r>
      <w:r>
        <w:rPr/>
        <w:t>to</w:t>
      </w:r>
      <w:r>
        <w:rPr>
          <w:spacing w:val="-2"/>
        </w:rPr>
        <w:t> </w:t>
      </w:r>
      <w:r>
        <w:rPr/>
        <w:t>the</w:t>
      </w:r>
      <w:r>
        <w:rPr>
          <w:spacing w:val="-2"/>
        </w:rPr>
        <w:t> </w:t>
      </w:r>
      <w:r>
        <w:rPr/>
        <w:t>Tenant</w:t>
      </w:r>
      <w:r>
        <w:rPr>
          <w:spacing w:val="-2"/>
        </w:rPr>
        <w:t> </w:t>
      </w:r>
      <w:r>
        <w:rPr/>
        <w:t>for</w:t>
      </w:r>
      <w:r>
        <w:rPr>
          <w:spacing w:val="-2"/>
        </w:rPr>
        <w:t> </w:t>
      </w:r>
      <w:r>
        <w:rPr/>
        <w:t>bounced</w:t>
      </w:r>
      <w:r>
        <w:rPr>
          <w:spacing w:val="-2"/>
        </w:rPr>
        <w:t> checks*</w:t>
      </w:r>
    </w:p>
    <w:p>
      <w:pPr>
        <w:pStyle w:val="BodyText"/>
        <w:spacing w:before="162"/>
      </w:pPr>
    </w:p>
    <w:p>
      <w:pPr>
        <w:pStyle w:val="Heading1"/>
        <w:numPr>
          <w:ilvl w:val="0"/>
          <w:numId w:val="1"/>
        </w:numPr>
        <w:tabs>
          <w:tab w:pos="887" w:val="left" w:leader="none"/>
        </w:tabs>
        <w:spacing w:line="240" w:lineRule="auto" w:before="1" w:after="0"/>
        <w:ind w:left="887" w:right="0" w:hanging="563"/>
        <w:jc w:val="left"/>
        <w:rPr>
          <w:b w:val="0"/>
        </w:rPr>
      </w:pPr>
      <w:r>
        <w:rPr>
          <w:spacing w:val="-4"/>
        </w:rPr>
        <w:t>LATE</w:t>
      </w:r>
      <w:r>
        <w:rPr>
          <w:spacing w:val="-10"/>
        </w:rPr>
        <w:t> </w:t>
      </w:r>
      <w:r>
        <w:rPr>
          <w:spacing w:val="-2"/>
        </w:rPr>
        <w:t>RENT</w:t>
      </w:r>
      <w:r>
        <w:rPr>
          <w:b w:val="0"/>
          <w:spacing w:val="-2"/>
        </w:rPr>
        <w:t>.</w:t>
      </w:r>
    </w:p>
    <w:p>
      <w:pPr>
        <w:pStyle w:val="BodyText"/>
        <w:spacing w:before="14"/>
      </w:pPr>
    </w:p>
    <w:p>
      <w:pPr>
        <w:pStyle w:val="ListParagraph"/>
        <w:numPr>
          <w:ilvl w:val="0"/>
          <w:numId w:val="8"/>
        </w:numPr>
        <w:tabs>
          <w:tab w:pos="1126" w:val="left" w:leader="none"/>
          <w:tab w:pos="2745" w:val="left" w:leader="none"/>
          <w:tab w:pos="7125" w:val="left" w:leader="none"/>
        </w:tabs>
        <w:spacing w:line="252" w:lineRule="auto" w:before="1" w:after="0"/>
        <w:ind w:left="820" w:right="624" w:firstLine="0"/>
        <w:jc w:val="left"/>
        <w:rPr>
          <w:sz w:val="24"/>
        </w:rPr>
      </w:pPr>
      <w:r>
        <w:rPr>
          <w:sz w:val="24"/>
        </w:rPr>
        <w:t>Yes, the Landlord shall charge a late fee of </w:t>
      </w:r>
      <w:r>
        <w:rPr>
          <w:rFonts w:ascii="Times New Roman" w:hAnsi="Times New Roman"/>
          <w:sz w:val="24"/>
          <w:u w:val="single"/>
        </w:rPr>
        <w:tab/>
      </w:r>
      <w:r>
        <w:rPr>
          <w:sz w:val="24"/>
        </w:rPr>
        <w:t>if</w:t>
      </w:r>
      <w:r>
        <w:rPr>
          <w:spacing w:val="-6"/>
          <w:sz w:val="24"/>
        </w:rPr>
        <w:t> </w:t>
      </w:r>
      <w:r>
        <w:rPr>
          <w:sz w:val="24"/>
        </w:rPr>
        <w:t>the</w:t>
      </w:r>
      <w:r>
        <w:rPr>
          <w:spacing w:val="-6"/>
          <w:sz w:val="24"/>
        </w:rPr>
        <w:t> </w:t>
      </w:r>
      <w:r>
        <w:rPr>
          <w:sz w:val="24"/>
        </w:rPr>
        <w:t>rent</w:t>
      </w:r>
      <w:r>
        <w:rPr>
          <w:spacing w:val="-6"/>
          <w:sz w:val="24"/>
        </w:rPr>
        <w:t> </w:t>
      </w:r>
      <w:r>
        <w:rPr>
          <w:sz w:val="24"/>
        </w:rPr>
        <w:t>is</w:t>
      </w:r>
      <w:r>
        <w:rPr>
          <w:spacing w:val="-6"/>
          <w:sz w:val="24"/>
        </w:rPr>
        <w:t> </w:t>
      </w:r>
      <w:r>
        <w:rPr>
          <w:sz w:val="24"/>
        </w:rPr>
        <w:t>more than </w:t>
      </w:r>
      <w:r>
        <w:rPr>
          <w:rFonts w:ascii="Times New Roman" w:hAnsi="Times New Roman"/>
          <w:sz w:val="24"/>
          <w:u w:val="single"/>
        </w:rPr>
        <w:tab/>
      </w:r>
      <w:r>
        <w:rPr>
          <w:sz w:val="24"/>
        </w:rPr>
        <w:t>days late from the agreed rent due date.</w:t>
      </w:r>
    </w:p>
    <w:p>
      <w:pPr>
        <w:pStyle w:val="ListParagraph"/>
        <w:numPr>
          <w:ilvl w:val="0"/>
          <w:numId w:val="8"/>
        </w:numPr>
        <w:tabs>
          <w:tab w:pos="1126" w:val="left" w:leader="none"/>
        </w:tabs>
        <w:spacing w:line="240" w:lineRule="auto" w:before="2" w:after="0"/>
        <w:ind w:left="1126" w:right="0" w:hanging="306"/>
        <w:jc w:val="left"/>
        <w:rPr>
          <w:sz w:val="24"/>
        </w:rPr>
      </w:pPr>
      <w:r>
        <w:rPr>
          <w:sz w:val="24"/>
        </w:rPr>
        <w:t>No</w:t>
      </w:r>
      <w:r>
        <w:rPr>
          <w:spacing w:val="-1"/>
          <w:sz w:val="24"/>
        </w:rPr>
        <w:t> </w:t>
      </w:r>
      <w:r>
        <w:rPr>
          <w:sz w:val="24"/>
        </w:rPr>
        <w:t>Late</w:t>
      </w:r>
      <w:r>
        <w:rPr>
          <w:spacing w:val="-1"/>
          <w:sz w:val="24"/>
        </w:rPr>
        <w:t> </w:t>
      </w:r>
      <w:r>
        <w:rPr>
          <w:spacing w:val="-5"/>
          <w:sz w:val="24"/>
        </w:rPr>
        <w:t>Fee</w:t>
      </w:r>
    </w:p>
    <w:p>
      <w:pPr>
        <w:pStyle w:val="BodyText"/>
        <w:spacing w:before="13"/>
      </w:pPr>
    </w:p>
    <w:p>
      <w:pPr>
        <w:pStyle w:val="Heading1"/>
        <w:numPr>
          <w:ilvl w:val="0"/>
          <w:numId w:val="1"/>
        </w:numPr>
        <w:tabs>
          <w:tab w:pos="887" w:val="left" w:leader="none"/>
        </w:tabs>
        <w:spacing w:line="240" w:lineRule="auto" w:before="1" w:after="0"/>
        <w:ind w:left="887" w:right="0" w:hanging="563"/>
        <w:jc w:val="left"/>
        <w:rPr>
          <w:b w:val="0"/>
        </w:rPr>
      </w:pPr>
      <w:r>
        <w:rPr/>
        <w:t>FIRST MONTH’S </w:t>
      </w:r>
      <w:r>
        <w:rPr>
          <w:spacing w:val="-2"/>
        </w:rPr>
        <w:t>RENT</w:t>
      </w:r>
      <w:r>
        <w:rPr>
          <w:b w:val="0"/>
          <w:spacing w:val="-2"/>
        </w:rPr>
        <w:t>.</w:t>
      </w:r>
    </w:p>
    <w:p>
      <w:pPr>
        <w:pStyle w:val="BodyText"/>
        <w:spacing w:before="16"/>
      </w:pPr>
    </w:p>
    <w:p>
      <w:pPr>
        <w:pStyle w:val="ListParagraph"/>
        <w:numPr>
          <w:ilvl w:val="0"/>
          <w:numId w:val="9"/>
        </w:numPr>
        <w:tabs>
          <w:tab w:pos="1193" w:val="left" w:leader="none"/>
        </w:tabs>
        <w:spacing w:line="240" w:lineRule="auto" w:before="0" w:after="0"/>
        <w:ind w:left="1193" w:right="0" w:hanging="306"/>
        <w:jc w:val="left"/>
        <w:rPr>
          <w:sz w:val="24"/>
        </w:rPr>
      </w:pPr>
      <w:r>
        <w:rPr>
          <w:sz w:val="24"/>
        </w:rPr>
        <w:t>The</w:t>
      </w:r>
      <w:r>
        <w:rPr>
          <w:spacing w:val="-6"/>
          <w:sz w:val="24"/>
        </w:rPr>
        <w:t> </w:t>
      </w:r>
      <w:r>
        <w:rPr>
          <w:sz w:val="24"/>
        </w:rPr>
        <w:t>first</w:t>
      </w:r>
      <w:r>
        <w:rPr>
          <w:spacing w:val="-4"/>
          <w:sz w:val="24"/>
        </w:rPr>
        <w:t> </w:t>
      </w:r>
      <w:r>
        <w:rPr>
          <w:sz w:val="24"/>
        </w:rPr>
        <w:t>month’s</w:t>
      </w:r>
      <w:r>
        <w:rPr>
          <w:spacing w:val="-1"/>
          <w:sz w:val="24"/>
        </w:rPr>
        <w:t> </w:t>
      </w:r>
      <w:r>
        <w:rPr>
          <w:sz w:val="24"/>
        </w:rPr>
        <w:t>rent is</w:t>
      </w:r>
      <w:r>
        <w:rPr>
          <w:spacing w:val="-2"/>
          <w:sz w:val="24"/>
        </w:rPr>
        <w:t> </w:t>
      </w:r>
      <w:r>
        <w:rPr>
          <w:sz w:val="24"/>
        </w:rPr>
        <w:t>due</w:t>
      </w:r>
      <w:r>
        <w:rPr>
          <w:spacing w:val="-2"/>
          <w:sz w:val="24"/>
        </w:rPr>
        <w:t> </w:t>
      </w:r>
      <w:r>
        <w:rPr>
          <w:sz w:val="24"/>
        </w:rPr>
        <w:t>at</w:t>
      </w:r>
      <w:r>
        <w:rPr>
          <w:spacing w:val="-2"/>
          <w:sz w:val="24"/>
        </w:rPr>
        <w:t> </w:t>
      </w:r>
      <w:r>
        <w:rPr>
          <w:sz w:val="24"/>
        </w:rPr>
        <w:t>the</w:t>
      </w:r>
      <w:r>
        <w:rPr>
          <w:spacing w:val="-1"/>
          <w:sz w:val="24"/>
        </w:rPr>
        <w:t> </w:t>
      </w:r>
      <w:r>
        <w:rPr>
          <w:sz w:val="24"/>
        </w:rPr>
        <w:t>time</w:t>
      </w:r>
      <w:r>
        <w:rPr>
          <w:spacing w:val="-4"/>
          <w:sz w:val="24"/>
        </w:rPr>
        <w:t> </w:t>
      </w:r>
      <w:r>
        <w:rPr>
          <w:sz w:val="24"/>
        </w:rPr>
        <w:t>of</w:t>
      </w:r>
      <w:r>
        <w:rPr>
          <w:spacing w:val="1"/>
          <w:sz w:val="24"/>
        </w:rPr>
        <w:t> </w:t>
      </w:r>
      <w:r>
        <w:rPr>
          <w:sz w:val="24"/>
        </w:rPr>
        <w:t>signing</w:t>
      </w:r>
      <w:r>
        <w:rPr>
          <w:spacing w:val="-1"/>
          <w:sz w:val="24"/>
        </w:rPr>
        <w:t> </w:t>
      </w:r>
      <w:r>
        <w:rPr>
          <w:sz w:val="24"/>
        </w:rPr>
        <w:t>this</w:t>
      </w:r>
      <w:r>
        <w:rPr>
          <w:spacing w:val="-1"/>
          <w:sz w:val="24"/>
        </w:rPr>
        <w:t> </w:t>
      </w:r>
      <w:r>
        <w:rPr>
          <w:spacing w:val="-2"/>
          <w:sz w:val="24"/>
        </w:rPr>
        <w:t>Agreement.</w:t>
      </w:r>
    </w:p>
    <w:p>
      <w:pPr>
        <w:pStyle w:val="ListParagraph"/>
        <w:numPr>
          <w:ilvl w:val="0"/>
          <w:numId w:val="9"/>
        </w:numPr>
        <w:tabs>
          <w:tab w:pos="1193" w:val="left" w:leader="none"/>
        </w:tabs>
        <w:spacing w:line="240" w:lineRule="auto" w:before="28" w:after="0"/>
        <w:ind w:left="1193" w:right="0" w:hanging="306"/>
        <w:jc w:val="left"/>
        <w:rPr>
          <w:sz w:val="24"/>
        </w:rPr>
      </w:pPr>
      <w:r>
        <w:rPr>
          <w:sz w:val="24"/>
        </w:rPr>
        <w:t>The</w:t>
      </w:r>
      <w:r>
        <w:rPr>
          <w:spacing w:val="-3"/>
          <w:sz w:val="24"/>
        </w:rPr>
        <w:t> </w:t>
      </w:r>
      <w:r>
        <w:rPr>
          <w:sz w:val="24"/>
        </w:rPr>
        <w:t>first</w:t>
      </w:r>
      <w:r>
        <w:rPr>
          <w:spacing w:val="-4"/>
          <w:sz w:val="24"/>
        </w:rPr>
        <w:t> </w:t>
      </w:r>
      <w:r>
        <w:rPr>
          <w:sz w:val="24"/>
        </w:rPr>
        <w:t>month’s</w:t>
      </w:r>
      <w:r>
        <w:rPr>
          <w:spacing w:val="-1"/>
          <w:sz w:val="24"/>
        </w:rPr>
        <w:t> </w:t>
      </w:r>
      <w:r>
        <w:rPr>
          <w:sz w:val="24"/>
        </w:rPr>
        <w:t>rent is</w:t>
      </w:r>
      <w:r>
        <w:rPr>
          <w:spacing w:val="-1"/>
          <w:sz w:val="24"/>
        </w:rPr>
        <w:t> </w:t>
      </w:r>
      <w:r>
        <w:rPr>
          <w:sz w:val="24"/>
        </w:rPr>
        <w:t>due</w:t>
      </w:r>
      <w:r>
        <w:rPr>
          <w:spacing w:val="-2"/>
          <w:sz w:val="24"/>
        </w:rPr>
        <w:t> </w:t>
      </w:r>
      <w:r>
        <w:rPr>
          <w:sz w:val="24"/>
        </w:rPr>
        <w:t>on</w:t>
      </w:r>
      <w:r>
        <w:rPr>
          <w:spacing w:val="-3"/>
          <w:sz w:val="24"/>
        </w:rPr>
        <w:t> </w:t>
      </w:r>
      <w:r>
        <w:rPr>
          <w:sz w:val="24"/>
        </w:rPr>
        <w:t>day</w:t>
      </w:r>
      <w:r>
        <w:rPr>
          <w:spacing w:val="-4"/>
          <w:sz w:val="24"/>
        </w:rPr>
        <w:t> </w:t>
      </w:r>
      <w:r>
        <w:rPr>
          <w:sz w:val="24"/>
        </w:rPr>
        <w:t>one</w:t>
      </w:r>
      <w:r>
        <w:rPr>
          <w:spacing w:val="-2"/>
          <w:sz w:val="24"/>
        </w:rPr>
        <w:t> </w:t>
      </w:r>
      <w:r>
        <w:rPr>
          <w:sz w:val="24"/>
        </w:rPr>
        <w:t>of</w:t>
      </w:r>
      <w:r>
        <w:rPr>
          <w:spacing w:val="-1"/>
          <w:sz w:val="24"/>
        </w:rPr>
        <w:t> </w:t>
      </w:r>
      <w:r>
        <w:rPr>
          <w:sz w:val="24"/>
        </w:rPr>
        <w:t>the</w:t>
      </w:r>
      <w:r>
        <w:rPr>
          <w:spacing w:val="-1"/>
          <w:sz w:val="24"/>
        </w:rPr>
        <w:t> </w:t>
      </w:r>
      <w:r>
        <w:rPr>
          <w:sz w:val="24"/>
        </w:rPr>
        <w:t>lease</w:t>
      </w:r>
      <w:r>
        <w:rPr>
          <w:spacing w:val="-2"/>
          <w:sz w:val="24"/>
        </w:rPr>
        <w:t> </w:t>
      </w:r>
      <w:r>
        <w:rPr>
          <w:sz w:val="24"/>
        </w:rPr>
        <w:t>term start</w:t>
      </w:r>
      <w:r>
        <w:rPr>
          <w:spacing w:val="-3"/>
          <w:sz w:val="24"/>
        </w:rPr>
        <w:t> </w:t>
      </w:r>
      <w:r>
        <w:rPr>
          <w:spacing w:val="-2"/>
          <w:sz w:val="24"/>
        </w:rPr>
        <w:t>date.</w:t>
      </w:r>
    </w:p>
    <w:p>
      <w:pPr>
        <w:pStyle w:val="BodyText"/>
        <w:spacing w:before="14"/>
      </w:pPr>
    </w:p>
    <w:p>
      <w:pPr>
        <w:pStyle w:val="Heading1"/>
        <w:numPr>
          <w:ilvl w:val="0"/>
          <w:numId w:val="1"/>
        </w:numPr>
        <w:tabs>
          <w:tab w:pos="887" w:val="left" w:leader="none"/>
        </w:tabs>
        <w:spacing w:line="240" w:lineRule="auto" w:before="0" w:after="0"/>
        <w:ind w:left="887" w:right="0" w:hanging="563"/>
        <w:jc w:val="left"/>
        <w:rPr>
          <w:b w:val="0"/>
        </w:rPr>
      </w:pPr>
      <w:r>
        <w:rPr>
          <w:spacing w:val="-2"/>
        </w:rPr>
        <w:t>PRORATION</w:t>
      </w:r>
      <w:r>
        <w:rPr>
          <w:spacing w:val="-13"/>
        </w:rPr>
        <w:t> </w:t>
      </w:r>
      <w:r>
        <w:rPr>
          <w:spacing w:val="-2"/>
        </w:rPr>
        <w:t>PERIOD</w:t>
      </w:r>
      <w:r>
        <w:rPr>
          <w:b w:val="0"/>
          <w:spacing w:val="-2"/>
        </w:rPr>
        <w:t>.</w:t>
      </w:r>
    </w:p>
    <w:p>
      <w:pPr>
        <w:pStyle w:val="BodyText"/>
        <w:spacing w:before="16"/>
      </w:pPr>
    </w:p>
    <w:p>
      <w:pPr>
        <w:pStyle w:val="ListParagraph"/>
        <w:numPr>
          <w:ilvl w:val="0"/>
          <w:numId w:val="10"/>
        </w:numPr>
        <w:tabs>
          <w:tab w:pos="1126" w:val="left" w:leader="none"/>
        </w:tabs>
        <w:spacing w:line="281" w:lineRule="exact" w:before="1" w:after="0"/>
        <w:ind w:left="1126" w:right="0" w:hanging="306"/>
        <w:jc w:val="left"/>
        <w:rPr>
          <w:sz w:val="24"/>
        </w:rPr>
      </w:pPr>
      <w:r>
        <w:rPr>
          <w:sz w:val="24"/>
        </w:rPr>
        <w:t>Yes</w:t>
      </w:r>
      <w:r>
        <w:rPr>
          <w:spacing w:val="-6"/>
          <w:sz w:val="24"/>
        </w:rPr>
        <w:t> </w:t>
      </w:r>
      <w:r>
        <w:rPr>
          <w:sz w:val="24"/>
        </w:rPr>
        <w:t>–</w:t>
      </w:r>
      <w:r>
        <w:rPr>
          <w:spacing w:val="-7"/>
          <w:sz w:val="24"/>
        </w:rPr>
        <w:t> </w:t>
      </w:r>
      <w:r>
        <w:rPr>
          <w:sz w:val="24"/>
        </w:rPr>
        <w:t>The</w:t>
      </w:r>
      <w:r>
        <w:rPr>
          <w:spacing w:val="-12"/>
          <w:sz w:val="24"/>
        </w:rPr>
        <w:t> </w:t>
      </w:r>
      <w:r>
        <w:rPr>
          <w:sz w:val="24"/>
        </w:rPr>
        <w:t>Tenant</w:t>
      </w:r>
      <w:r>
        <w:rPr>
          <w:spacing w:val="-8"/>
          <w:sz w:val="24"/>
        </w:rPr>
        <w:t> </w:t>
      </w:r>
      <w:r>
        <w:rPr>
          <w:sz w:val="24"/>
        </w:rPr>
        <w:t>agrees</w:t>
      </w:r>
      <w:r>
        <w:rPr>
          <w:spacing w:val="-6"/>
          <w:sz w:val="24"/>
        </w:rPr>
        <w:t> </w:t>
      </w:r>
      <w:r>
        <w:rPr>
          <w:sz w:val="24"/>
        </w:rPr>
        <w:t>to</w:t>
      </w:r>
      <w:r>
        <w:rPr>
          <w:spacing w:val="-5"/>
          <w:sz w:val="24"/>
        </w:rPr>
        <w:t> </w:t>
      </w:r>
      <w:r>
        <w:rPr>
          <w:sz w:val="24"/>
        </w:rPr>
        <w:t>pay</w:t>
      </w:r>
      <w:r>
        <w:rPr>
          <w:spacing w:val="-8"/>
          <w:sz w:val="24"/>
        </w:rPr>
        <w:t> </w:t>
      </w:r>
      <w:r>
        <w:rPr>
          <w:sz w:val="24"/>
        </w:rPr>
        <w:t>the</w:t>
      </w:r>
      <w:r>
        <w:rPr>
          <w:spacing w:val="-6"/>
          <w:sz w:val="24"/>
        </w:rPr>
        <w:t> </w:t>
      </w:r>
      <w:r>
        <w:rPr>
          <w:sz w:val="24"/>
        </w:rPr>
        <w:t>Landlord the</w:t>
      </w:r>
      <w:r>
        <w:rPr>
          <w:spacing w:val="-5"/>
          <w:sz w:val="24"/>
        </w:rPr>
        <w:t> </w:t>
      </w:r>
      <w:r>
        <w:rPr>
          <w:sz w:val="24"/>
        </w:rPr>
        <w:t>total</w:t>
      </w:r>
      <w:r>
        <w:rPr>
          <w:spacing w:val="-6"/>
          <w:sz w:val="24"/>
        </w:rPr>
        <w:t> </w:t>
      </w:r>
      <w:r>
        <w:rPr>
          <w:sz w:val="24"/>
        </w:rPr>
        <w:t>proration</w:t>
      </w:r>
      <w:r>
        <w:rPr>
          <w:spacing w:val="-9"/>
          <w:sz w:val="24"/>
        </w:rPr>
        <w:t> </w:t>
      </w:r>
      <w:r>
        <w:rPr>
          <w:sz w:val="24"/>
        </w:rPr>
        <w:t>amount</w:t>
      </w:r>
      <w:r>
        <w:rPr>
          <w:spacing w:val="-7"/>
          <w:sz w:val="24"/>
        </w:rPr>
        <w:t> </w:t>
      </w:r>
      <w:r>
        <w:rPr>
          <w:spacing w:val="-5"/>
          <w:sz w:val="24"/>
        </w:rPr>
        <w:t>of</w:t>
      </w:r>
    </w:p>
    <w:p>
      <w:pPr>
        <w:pStyle w:val="BodyText"/>
        <w:tabs>
          <w:tab w:pos="2288" w:val="left" w:leader="none"/>
        </w:tabs>
        <w:spacing w:line="276" w:lineRule="exact"/>
        <w:ind w:left="820"/>
      </w:pPr>
      <w:r>
        <w:rPr>
          <w:spacing w:val="-10"/>
        </w:rPr>
        <w:t>$</w:t>
      </w:r>
      <w:r>
        <w:rPr>
          <w:rFonts w:ascii="Times New Roman"/>
          <w:u w:val="single"/>
        </w:rPr>
        <w:tab/>
      </w:r>
      <w:r>
        <w:rPr/>
        <w:t>,</w:t>
      </w:r>
      <w:r>
        <w:rPr>
          <w:spacing w:val="-7"/>
        </w:rPr>
        <w:t> </w:t>
      </w:r>
      <w:r>
        <w:rPr/>
        <w:t>if</w:t>
      </w:r>
      <w:r>
        <w:rPr>
          <w:spacing w:val="-9"/>
        </w:rPr>
        <w:t> </w:t>
      </w:r>
      <w:r>
        <w:rPr/>
        <w:t>Tenant</w:t>
      </w:r>
      <w:r>
        <w:rPr>
          <w:spacing w:val="-6"/>
        </w:rPr>
        <w:t> </w:t>
      </w:r>
      <w:r>
        <w:rPr/>
        <w:t>occupies</w:t>
      </w:r>
      <w:r>
        <w:rPr>
          <w:spacing w:val="-6"/>
        </w:rPr>
        <w:t> </w:t>
      </w:r>
      <w:r>
        <w:rPr/>
        <w:t>the</w:t>
      </w:r>
      <w:r>
        <w:rPr>
          <w:spacing w:val="-6"/>
        </w:rPr>
        <w:t> </w:t>
      </w:r>
      <w:r>
        <w:rPr/>
        <w:t>property</w:t>
      </w:r>
      <w:r>
        <w:rPr>
          <w:spacing w:val="-7"/>
        </w:rPr>
        <w:t> </w:t>
      </w:r>
      <w:r>
        <w:rPr/>
        <w:t>before</w:t>
      </w:r>
      <w:r>
        <w:rPr>
          <w:spacing w:val="-6"/>
        </w:rPr>
        <w:t> </w:t>
      </w:r>
      <w:r>
        <w:rPr/>
        <w:t>the</w:t>
      </w:r>
      <w:r>
        <w:rPr>
          <w:spacing w:val="-4"/>
        </w:rPr>
        <w:t> </w:t>
      </w:r>
      <w:r>
        <w:rPr/>
        <w:t>agreed</w:t>
      </w:r>
      <w:r>
        <w:rPr>
          <w:spacing w:val="-3"/>
        </w:rPr>
        <w:t> </w:t>
      </w:r>
      <w:r>
        <w:rPr/>
        <w:t>lease</w:t>
      </w:r>
      <w:r>
        <w:rPr>
          <w:spacing w:val="-4"/>
        </w:rPr>
        <w:t> </w:t>
      </w:r>
      <w:r>
        <w:rPr/>
        <w:t>start</w:t>
      </w:r>
      <w:r>
        <w:rPr>
          <w:spacing w:val="-4"/>
        </w:rPr>
        <w:t> </w:t>
      </w:r>
      <w:r>
        <w:rPr>
          <w:spacing w:val="-2"/>
        </w:rPr>
        <w:t>date,</w:t>
      </w:r>
    </w:p>
    <w:p>
      <w:pPr>
        <w:pStyle w:val="BodyText"/>
        <w:tabs>
          <w:tab w:pos="2155" w:val="left" w:leader="none"/>
        </w:tabs>
        <w:spacing w:line="244" w:lineRule="auto" w:before="5"/>
        <w:ind w:left="820" w:right="200"/>
      </w:pPr>
      <w:r>
        <w:rPr>
          <w:rFonts w:ascii="Times New Roman"/>
          <w:u w:val="single"/>
        </w:rPr>
        <w:tab/>
      </w:r>
      <w:r>
        <w:rPr/>
        <w:t>.</w:t>
      </w:r>
      <w:r>
        <w:rPr>
          <w:spacing w:val="-10"/>
        </w:rPr>
        <w:t> </w:t>
      </w:r>
      <w:r>
        <w:rPr/>
        <w:t>The</w:t>
      </w:r>
      <w:r>
        <w:rPr>
          <w:spacing w:val="-6"/>
        </w:rPr>
        <w:t> </w:t>
      </w:r>
      <w:r>
        <w:rPr/>
        <w:t>proration</w:t>
      </w:r>
      <w:r>
        <w:rPr>
          <w:spacing w:val="-3"/>
        </w:rPr>
        <w:t> </w:t>
      </w:r>
      <w:r>
        <w:rPr/>
        <w:t>amount</w:t>
      </w:r>
      <w:r>
        <w:rPr>
          <w:spacing w:val="-6"/>
        </w:rPr>
        <w:t> </w:t>
      </w:r>
      <w:r>
        <w:rPr/>
        <w:t>is</w:t>
      </w:r>
      <w:r>
        <w:rPr>
          <w:spacing w:val="-1"/>
        </w:rPr>
        <w:t> </w:t>
      </w:r>
      <w:r>
        <w:rPr/>
        <w:t>calculated</w:t>
      </w:r>
      <w:r>
        <w:rPr>
          <w:spacing w:val="-2"/>
        </w:rPr>
        <w:t> </w:t>
      </w:r>
      <w:r>
        <w:rPr/>
        <w:t>by</w:t>
      </w:r>
      <w:r>
        <w:rPr>
          <w:spacing w:val="-7"/>
        </w:rPr>
        <w:t> </w:t>
      </w:r>
      <w:r>
        <w:rPr/>
        <w:t>the</w:t>
      </w:r>
      <w:r>
        <w:rPr>
          <w:spacing w:val="-4"/>
        </w:rPr>
        <w:t> </w:t>
      </w:r>
      <w:r>
        <w:rPr/>
        <w:t>total</w:t>
      </w:r>
      <w:r>
        <w:rPr>
          <w:spacing w:val="-4"/>
        </w:rPr>
        <w:t> </w:t>
      </w:r>
      <w:r>
        <w:rPr/>
        <w:t>monthly</w:t>
      </w:r>
      <w:r>
        <w:rPr>
          <w:spacing w:val="-7"/>
        </w:rPr>
        <w:t> </w:t>
      </w:r>
      <w:r>
        <w:rPr/>
        <w:t>rent</w:t>
      </w:r>
      <w:r>
        <w:rPr>
          <w:spacing w:val="-4"/>
        </w:rPr>
        <w:t> </w:t>
      </w:r>
      <w:r>
        <w:rPr/>
        <w:t>divided by the number of days will equal the proration amount that is due upon this agreement execution.</w:t>
      </w:r>
    </w:p>
    <w:p>
      <w:pPr>
        <w:pStyle w:val="ListParagraph"/>
        <w:numPr>
          <w:ilvl w:val="0"/>
          <w:numId w:val="10"/>
        </w:numPr>
        <w:tabs>
          <w:tab w:pos="1126" w:val="left" w:leader="none"/>
        </w:tabs>
        <w:spacing w:line="240" w:lineRule="auto" w:before="10" w:after="0"/>
        <w:ind w:left="1126" w:right="0" w:hanging="306"/>
        <w:jc w:val="left"/>
        <w:rPr>
          <w:sz w:val="24"/>
        </w:rPr>
      </w:pPr>
      <w:r>
        <w:rPr>
          <w:sz w:val="24"/>
        </w:rPr>
        <w:t>No</w:t>
      </w:r>
      <w:r>
        <w:rPr>
          <w:spacing w:val="-3"/>
          <w:sz w:val="24"/>
        </w:rPr>
        <w:t> </w:t>
      </w:r>
      <w:r>
        <w:rPr>
          <w:sz w:val="24"/>
        </w:rPr>
        <w:t>–</w:t>
      </w:r>
      <w:r>
        <w:rPr>
          <w:spacing w:val="-5"/>
          <w:sz w:val="24"/>
        </w:rPr>
        <w:t> </w:t>
      </w:r>
      <w:r>
        <w:rPr>
          <w:sz w:val="24"/>
        </w:rPr>
        <w:t>Tenant</w:t>
      </w:r>
      <w:r>
        <w:rPr>
          <w:spacing w:val="-4"/>
          <w:sz w:val="24"/>
        </w:rPr>
        <w:t> </w:t>
      </w:r>
      <w:r>
        <w:rPr>
          <w:sz w:val="24"/>
        </w:rPr>
        <w:t>will</w:t>
      </w:r>
      <w:r>
        <w:rPr>
          <w:spacing w:val="-3"/>
          <w:sz w:val="24"/>
        </w:rPr>
        <w:t> </w:t>
      </w:r>
      <w:r>
        <w:rPr>
          <w:sz w:val="24"/>
        </w:rPr>
        <w:t>NOT</w:t>
      </w:r>
      <w:r>
        <w:rPr>
          <w:spacing w:val="-8"/>
          <w:sz w:val="24"/>
        </w:rPr>
        <w:t> </w:t>
      </w:r>
      <w:r>
        <w:rPr>
          <w:sz w:val="24"/>
        </w:rPr>
        <w:t>occupy</w:t>
      </w:r>
      <w:r>
        <w:rPr>
          <w:spacing w:val="-5"/>
          <w:sz w:val="24"/>
        </w:rPr>
        <w:t> </w:t>
      </w:r>
      <w:r>
        <w:rPr>
          <w:sz w:val="24"/>
        </w:rPr>
        <w:t>the</w:t>
      </w:r>
      <w:r>
        <w:rPr>
          <w:spacing w:val="-6"/>
          <w:sz w:val="24"/>
        </w:rPr>
        <w:t> </w:t>
      </w:r>
      <w:r>
        <w:rPr>
          <w:sz w:val="24"/>
        </w:rPr>
        <w:t>property</w:t>
      </w:r>
      <w:r>
        <w:rPr>
          <w:spacing w:val="-6"/>
          <w:sz w:val="24"/>
        </w:rPr>
        <w:t> </w:t>
      </w:r>
      <w:r>
        <w:rPr>
          <w:sz w:val="24"/>
        </w:rPr>
        <w:t>before</w:t>
      </w:r>
      <w:r>
        <w:rPr>
          <w:spacing w:val="-3"/>
          <w:sz w:val="24"/>
        </w:rPr>
        <w:t> </w:t>
      </w:r>
      <w:r>
        <w:rPr>
          <w:sz w:val="24"/>
        </w:rPr>
        <w:t>the</w:t>
      </w:r>
      <w:r>
        <w:rPr>
          <w:spacing w:val="-3"/>
          <w:sz w:val="24"/>
        </w:rPr>
        <w:t> </w:t>
      </w:r>
      <w:r>
        <w:rPr>
          <w:sz w:val="24"/>
        </w:rPr>
        <w:t>lease</w:t>
      </w:r>
      <w:r>
        <w:rPr>
          <w:spacing w:val="-3"/>
          <w:sz w:val="24"/>
        </w:rPr>
        <w:t> </w:t>
      </w:r>
      <w:r>
        <w:rPr>
          <w:sz w:val="24"/>
        </w:rPr>
        <w:t>start</w:t>
      </w:r>
      <w:r>
        <w:rPr>
          <w:spacing w:val="-7"/>
          <w:sz w:val="24"/>
        </w:rPr>
        <w:t> </w:t>
      </w:r>
      <w:r>
        <w:rPr>
          <w:spacing w:val="-2"/>
          <w:sz w:val="24"/>
        </w:rPr>
        <w:t>date.</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RENTER’S</w:t>
      </w:r>
      <w:r>
        <w:rPr>
          <w:spacing w:val="1"/>
        </w:rPr>
        <w:t> </w:t>
      </w:r>
      <w:r>
        <w:rPr>
          <w:spacing w:val="-2"/>
        </w:rPr>
        <w:t>INSURANCE</w:t>
      </w:r>
      <w:r>
        <w:rPr>
          <w:b w:val="0"/>
          <w:spacing w:val="-2"/>
        </w:rPr>
        <w:t>.</w:t>
      </w:r>
    </w:p>
    <w:p>
      <w:pPr>
        <w:pStyle w:val="BodyText"/>
        <w:spacing w:line="410" w:lineRule="atLeast" w:before="4"/>
        <w:ind w:left="887"/>
      </w:pPr>
      <w:r>
        <w:rPr/>
        <w:t>The</w:t>
      </w:r>
      <w:r>
        <w:rPr>
          <w:spacing w:val="-11"/>
        </w:rPr>
        <w:t> </w:t>
      </w:r>
      <w:r>
        <w:rPr/>
        <w:t>Tenant</w:t>
      </w:r>
      <w:r>
        <w:rPr>
          <w:spacing w:val="-7"/>
        </w:rPr>
        <w:t> </w:t>
      </w:r>
      <w:r>
        <w:rPr/>
        <w:t>MUST</w:t>
      </w:r>
      <w:r>
        <w:rPr>
          <w:spacing w:val="-10"/>
        </w:rPr>
        <w:t> </w:t>
      </w:r>
      <w:r>
        <w:rPr/>
        <w:t>provide</w:t>
      </w:r>
      <w:r>
        <w:rPr>
          <w:spacing w:val="-3"/>
        </w:rPr>
        <w:t> </w:t>
      </w:r>
      <w:r>
        <w:rPr/>
        <w:t>proof</w:t>
      </w:r>
      <w:r>
        <w:rPr>
          <w:spacing w:val="-6"/>
        </w:rPr>
        <w:t> </w:t>
      </w:r>
      <w:r>
        <w:rPr/>
        <w:t>of</w:t>
      </w:r>
      <w:r>
        <w:rPr>
          <w:spacing w:val="-6"/>
        </w:rPr>
        <w:t> </w:t>
      </w:r>
      <w:r>
        <w:rPr/>
        <w:t>insurance</w:t>
      </w:r>
      <w:r>
        <w:rPr>
          <w:spacing w:val="-5"/>
        </w:rPr>
        <w:t> </w:t>
      </w:r>
      <w:r>
        <w:rPr/>
        <w:t>to</w:t>
      </w:r>
      <w:r>
        <w:rPr>
          <w:spacing w:val="-5"/>
        </w:rPr>
        <w:t> </w:t>
      </w:r>
      <w:r>
        <w:rPr/>
        <w:t>the</w:t>
      </w:r>
      <w:r>
        <w:rPr>
          <w:spacing w:val="-7"/>
        </w:rPr>
        <w:t> </w:t>
      </w:r>
      <w:r>
        <w:rPr/>
        <w:t>Landlord</w:t>
      </w:r>
      <w:r>
        <w:rPr>
          <w:spacing w:val="-5"/>
        </w:rPr>
        <w:t> </w:t>
      </w:r>
      <w:r>
        <w:rPr/>
        <w:t>prior</w:t>
      </w:r>
      <w:r>
        <w:rPr>
          <w:spacing w:val="-5"/>
        </w:rPr>
        <w:t> </w:t>
      </w:r>
      <w:r>
        <w:rPr/>
        <w:t>of</w:t>
      </w:r>
      <w:r>
        <w:rPr>
          <w:spacing w:val="-3"/>
        </w:rPr>
        <w:t> </w:t>
      </w:r>
      <w:r>
        <w:rPr/>
        <w:t>renter’s insurance during the duration of the lease term:</w:t>
      </w:r>
    </w:p>
    <w:p>
      <w:pPr>
        <w:pStyle w:val="ListParagraph"/>
        <w:numPr>
          <w:ilvl w:val="0"/>
          <w:numId w:val="11"/>
        </w:numPr>
        <w:tabs>
          <w:tab w:pos="1126" w:val="left" w:leader="none"/>
        </w:tabs>
        <w:spacing w:line="240" w:lineRule="auto" w:before="19" w:after="0"/>
        <w:ind w:left="1126" w:right="0" w:hanging="306"/>
        <w:jc w:val="left"/>
        <w:rPr>
          <w:sz w:val="24"/>
        </w:rPr>
      </w:pPr>
      <w:r>
        <w:rPr>
          <w:sz w:val="24"/>
        </w:rPr>
        <w:t>Yes,</w:t>
      </w:r>
      <w:r>
        <w:rPr>
          <w:spacing w:val="-8"/>
          <w:sz w:val="24"/>
        </w:rPr>
        <w:t> </w:t>
      </w:r>
      <w:r>
        <w:rPr>
          <w:sz w:val="24"/>
        </w:rPr>
        <w:t>Renter’s</w:t>
      </w:r>
      <w:r>
        <w:rPr>
          <w:spacing w:val="-8"/>
          <w:sz w:val="24"/>
        </w:rPr>
        <w:t> </w:t>
      </w:r>
      <w:r>
        <w:rPr>
          <w:sz w:val="24"/>
        </w:rPr>
        <w:t>Insurance</w:t>
      </w:r>
      <w:r>
        <w:rPr>
          <w:spacing w:val="-7"/>
          <w:sz w:val="24"/>
        </w:rPr>
        <w:t> </w:t>
      </w:r>
      <w:r>
        <w:rPr>
          <w:sz w:val="24"/>
        </w:rPr>
        <w:t>is</w:t>
      </w:r>
      <w:r>
        <w:rPr>
          <w:spacing w:val="-7"/>
          <w:sz w:val="24"/>
        </w:rPr>
        <w:t> </w:t>
      </w:r>
      <w:r>
        <w:rPr>
          <w:spacing w:val="-2"/>
          <w:sz w:val="24"/>
        </w:rPr>
        <w:t>required.</w:t>
      </w:r>
    </w:p>
    <w:p>
      <w:pPr>
        <w:pStyle w:val="ListParagraph"/>
        <w:numPr>
          <w:ilvl w:val="0"/>
          <w:numId w:val="11"/>
        </w:numPr>
        <w:tabs>
          <w:tab w:pos="1126" w:val="left" w:leader="none"/>
        </w:tabs>
        <w:spacing w:line="240" w:lineRule="auto" w:before="31" w:after="0"/>
        <w:ind w:left="1126" w:right="0" w:hanging="306"/>
        <w:jc w:val="left"/>
        <w:rPr>
          <w:sz w:val="24"/>
        </w:rPr>
      </w:pPr>
      <w:r>
        <w:rPr>
          <w:sz w:val="24"/>
        </w:rPr>
        <w:t>No,</w:t>
      </w:r>
      <w:r>
        <w:rPr>
          <w:spacing w:val="-4"/>
          <w:sz w:val="24"/>
        </w:rPr>
        <w:t> </w:t>
      </w:r>
      <w:r>
        <w:rPr>
          <w:sz w:val="24"/>
        </w:rPr>
        <w:t>Renter’s</w:t>
      </w:r>
      <w:r>
        <w:rPr>
          <w:spacing w:val="-2"/>
          <w:sz w:val="24"/>
        </w:rPr>
        <w:t> </w:t>
      </w:r>
      <w:r>
        <w:rPr>
          <w:sz w:val="24"/>
        </w:rPr>
        <w:t>Insurance</w:t>
      </w:r>
      <w:r>
        <w:rPr>
          <w:spacing w:val="1"/>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13"/>
      </w:pPr>
    </w:p>
    <w:p>
      <w:pPr>
        <w:pStyle w:val="Heading1"/>
        <w:numPr>
          <w:ilvl w:val="0"/>
          <w:numId w:val="1"/>
        </w:numPr>
        <w:tabs>
          <w:tab w:pos="887" w:val="left" w:leader="none"/>
        </w:tabs>
        <w:spacing w:line="240" w:lineRule="auto" w:before="0" w:after="0"/>
        <w:ind w:left="887" w:right="0" w:hanging="563"/>
        <w:jc w:val="left"/>
        <w:rPr>
          <w:b w:val="0"/>
        </w:rPr>
      </w:pPr>
      <w:r>
        <w:rPr/>
        <w:t>OPTION</w:t>
      </w:r>
      <w:r>
        <w:rPr>
          <w:spacing w:val="-3"/>
        </w:rPr>
        <w:t> </w:t>
      </w:r>
      <w:r>
        <w:rPr/>
        <w:t>TO</w:t>
      </w:r>
      <w:r>
        <w:rPr>
          <w:spacing w:val="-2"/>
        </w:rPr>
        <w:t> RENEW</w:t>
      </w:r>
      <w:r>
        <w:rPr>
          <w:b w:val="0"/>
          <w:spacing w:val="-2"/>
        </w:rPr>
        <w:t>.</w:t>
      </w:r>
    </w:p>
    <w:p>
      <w:pPr>
        <w:pStyle w:val="BodyText"/>
        <w:spacing w:before="17"/>
      </w:pPr>
    </w:p>
    <w:p>
      <w:pPr>
        <w:pStyle w:val="ListParagraph"/>
        <w:numPr>
          <w:ilvl w:val="0"/>
          <w:numId w:val="12"/>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continue</w:t>
      </w:r>
      <w:r>
        <w:rPr>
          <w:spacing w:val="-7"/>
          <w:sz w:val="24"/>
        </w:rPr>
        <w:t> </w:t>
      </w:r>
      <w:r>
        <w:rPr>
          <w:sz w:val="24"/>
        </w:rPr>
        <w:t>month-to-month</w:t>
      </w:r>
      <w:r>
        <w:rPr>
          <w:spacing w:val="-6"/>
          <w:sz w:val="24"/>
        </w:rPr>
        <w:t> </w:t>
      </w:r>
      <w:r>
        <w:rPr>
          <w:sz w:val="24"/>
        </w:rPr>
        <w:t>under</w:t>
      </w:r>
      <w:r>
        <w:rPr>
          <w:spacing w:val="-6"/>
          <w:sz w:val="24"/>
        </w:rPr>
        <w:t> </w:t>
      </w:r>
      <w:r>
        <w:rPr>
          <w:sz w:val="24"/>
        </w:rPr>
        <w:t>the</w:t>
      </w:r>
      <w:r>
        <w:rPr>
          <w:spacing w:val="-6"/>
          <w:sz w:val="24"/>
        </w:rPr>
        <w:t> </w:t>
      </w:r>
      <w:r>
        <w:rPr>
          <w:sz w:val="24"/>
        </w:rPr>
        <w:t>same</w:t>
      </w:r>
      <w:r>
        <w:rPr>
          <w:spacing w:val="-6"/>
          <w:sz w:val="24"/>
        </w:rPr>
        <w:t> </w:t>
      </w:r>
      <w:r>
        <w:rPr>
          <w:sz w:val="24"/>
        </w:rPr>
        <w:t>terms</w:t>
      </w:r>
      <w:r>
        <w:rPr>
          <w:spacing w:val="-6"/>
          <w:sz w:val="24"/>
        </w:rPr>
        <w:t> </w:t>
      </w:r>
      <w:r>
        <w:rPr>
          <w:sz w:val="24"/>
        </w:rPr>
        <w:t>and</w:t>
      </w:r>
      <w:r>
        <w:rPr>
          <w:spacing w:val="-6"/>
          <w:sz w:val="24"/>
        </w:rPr>
        <w:t> </w:t>
      </w:r>
      <w:r>
        <w:rPr>
          <w:spacing w:val="-2"/>
          <w:sz w:val="24"/>
        </w:rPr>
        <w:t>conditions.</w:t>
      </w:r>
    </w:p>
    <w:p>
      <w:pPr>
        <w:pStyle w:val="ListParagraph"/>
        <w:numPr>
          <w:ilvl w:val="0"/>
          <w:numId w:val="12"/>
        </w:numPr>
        <w:tabs>
          <w:tab w:pos="1126" w:val="left" w:leader="none"/>
          <w:tab w:pos="9450" w:val="left" w:leader="none"/>
        </w:tabs>
        <w:spacing w:line="240" w:lineRule="auto" w:before="28" w:after="0"/>
        <w:ind w:left="1126" w:right="0" w:hanging="306"/>
        <w:jc w:val="left"/>
        <w:rPr>
          <w:sz w:val="24"/>
        </w:rPr>
      </w:pPr>
      <w:r>
        <w:rPr>
          <w:sz w:val="24"/>
        </w:rPr>
        <w:t>No,</w:t>
      </w:r>
      <w:r>
        <w:rPr>
          <w:spacing w:val="-8"/>
          <w:sz w:val="24"/>
        </w:rPr>
        <w:t> </w:t>
      </w:r>
      <w:r>
        <w:rPr>
          <w:sz w:val="24"/>
        </w:rPr>
        <w:t>Tenant</w:t>
      </w:r>
      <w:r>
        <w:rPr>
          <w:spacing w:val="-3"/>
          <w:sz w:val="24"/>
        </w:rPr>
        <w:t> </w:t>
      </w:r>
      <w:r>
        <w:rPr>
          <w:sz w:val="24"/>
        </w:rPr>
        <w:t>must</w:t>
      </w:r>
      <w:r>
        <w:rPr>
          <w:spacing w:val="-1"/>
          <w:sz w:val="24"/>
        </w:rPr>
        <w:t> </w:t>
      </w:r>
      <w:r>
        <w:rPr>
          <w:sz w:val="24"/>
        </w:rPr>
        <w:t>vacate the</w:t>
      </w:r>
      <w:r>
        <w:rPr>
          <w:spacing w:val="-3"/>
          <w:sz w:val="24"/>
        </w:rPr>
        <w:t> </w:t>
      </w:r>
      <w:r>
        <w:rPr>
          <w:sz w:val="24"/>
        </w:rPr>
        <w:t>property</w:t>
      </w:r>
      <w:r>
        <w:rPr>
          <w:spacing w:val="-4"/>
          <w:sz w:val="24"/>
        </w:rPr>
        <w:t> </w:t>
      </w:r>
      <w:r>
        <w:rPr>
          <w:sz w:val="24"/>
        </w:rPr>
        <w:t>on</w:t>
      </w:r>
      <w:r>
        <w:rPr>
          <w:spacing w:val="-1"/>
          <w:sz w:val="24"/>
        </w:rPr>
        <w:t> </w:t>
      </w:r>
      <w:r>
        <w:rPr>
          <w:sz w:val="24"/>
        </w:rPr>
        <w:t>the</w:t>
      </w:r>
      <w:r>
        <w:rPr>
          <w:spacing w:val="-1"/>
          <w:sz w:val="24"/>
        </w:rPr>
        <w:t> </w:t>
      </w:r>
      <w:r>
        <w:rPr>
          <w:sz w:val="24"/>
        </w:rPr>
        <w:t>agreed</w:t>
      </w:r>
      <w:r>
        <w:rPr>
          <w:spacing w:val="-2"/>
          <w:sz w:val="24"/>
        </w:rPr>
        <w:t> </w:t>
      </w:r>
      <w:r>
        <w:rPr>
          <w:sz w:val="24"/>
        </w:rPr>
        <w:t>tenancy</w:t>
      </w:r>
      <w:r>
        <w:rPr>
          <w:spacing w:val="-4"/>
          <w:sz w:val="24"/>
        </w:rPr>
        <w:t> </w:t>
      </w:r>
      <w:r>
        <w:rPr>
          <w:sz w:val="24"/>
        </w:rPr>
        <w:t>end</w:t>
      </w:r>
      <w:r>
        <w:rPr>
          <w:spacing w:val="-4"/>
          <w:sz w:val="24"/>
        </w:rPr>
        <w:t> </w:t>
      </w:r>
      <w:r>
        <w:rPr>
          <w:sz w:val="24"/>
        </w:rPr>
        <w:t>date</w:t>
      </w:r>
      <w:r>
        <w:rPr>
          <w:spacing w:val="6"/>
          <w:sz w:val="24"/>
        </w:rPr>
        <w:t> </w:t>
      </w:r>
      <w:r>
        <w:rPr>
          <w:rFonts w:ascii="Times New Roman" w:hAnsi="Times New Roman"/>
          <w:sz w:val="24"/>
          <w:u w:val="single"/>
        </w:rPr>
        <w:tab/>
      </w:r>
      <w:r>
        <w:rPr>
          <w:spacing w:val="-10"/>
          <w:sz w:val="24"/>
        </w:rPr>
        <w:t>.</w:t>
      </w:r>
    </w:p>
    <w:p>
      <w:pPr>
        <w:spacing w:after="0" w:line="240" w:lineRule="auto"/>
        <w:jc w:val="left"/>
        <w:rPr>
          <w:sz w:val="24"/>
        </w:rPr>
        <w:sectPr>
          <w:pgSz w:w="12240" w:h="15840"/>
          <w:pgMar w:header="0" w:footer="1440" w:top="1360" w:bottom="1720" w:left="1340" w:right="1280"/>
        </w:sectPr>
      </w:pPr>
    </w:p>
    <w:p>
      <w:pPr>
        <w:pStyle w:val="Heading1"/>
        <w:numPr>
          <w:ilvl w:val="0"/>
          <w:numId w:val="1"/>
        </w:numPr>
        <w:tabs>
          <w:tab w:pos="883" w:val="left" w:leader="none"/>
        </w:tabs>
        <w:spacing w:line="240" w:lineRule="auto" w:before="77" w:after="0"/>
        <w:ind w:left="883" w:right="0" w:hanging="423"/>
        <w:jc w:val="left"/>
        <w:rPr>
          <w:b w:val="0"/>
        </w:rPr>
      </w:pPr>
      <w:r>
        <w:rPr/>
        <w:t>SECURITY</w:t>
      </w:r>
      <w:r>
        <w:rPr>
          <w:spacing w:val="-7"/>
        </w:rPr>
        <w:t> </w:t>
      </w:r>
      <w:r>
        <w:rPr>
          <w:spacing w:val="-2"/>
        </w:rPr>
        <w:t>DEPOSIT</w:t>
      </w:r>
      <w:r>
        <w:rPr>
          <w:b w:val="0"/>
          <w:spacing w:val="-2"/>
        </w:rPr>
        <w:t>.</w:t>
      </w:r>
    </w:p>
    <w:p>
      <w:pPr>
        <w:pStyle w:val="BodyText"/>
        <w:spacing w:before="191"/>
      </w:pPr>
    </w:p>
    <w:p>
      <w:pPr>
        <w:pStyle w:val="BodyText"/>
        <w:ind w:left="820"/>
      </w:pPr>
      <w:r>
        <w:rPr/>
        <w:t>Landlord</w:t>
      </w:r>
      <w:r>
        <w:rPr>
          <w:spacing w:val="-5"/>
        </w:rPr>
        <w:t> </w:t>
      </w:r>
      <w:r>
        <w:rPr/>
        <w:t>requires</w:t>
      </w:r>
      <w:r>
        <w:rPr>
          <w:spacing w:val="-5"/>
        </w:rPr>
        <w:t> </w:t>
      </w:r>
      <w:r>
        <w:rPr/>
        <w:t>a</w:t>
      </w:r>
      <w:r>
        <w:rPr>
          <w:spacing w:val="-3"/>
        </w:rPr>
        <w:t> </w:t>
      </w:r>
      <w:r>
        <w:rPr/>
        <w:t>security</w:t>
      </w:r>
      <w:r>
        <w:rPr>
          <w:spacing w:val="-6"/>
        </w:rPr>
        <w:t> </w:t>
      </w:r>
      <w:r>
        <w:rPr>
          <w:spacing w:val="-2"/>
        </w:rPr>
        <w:t>deposit:</w:t>
      </w:r>
    </w:p>
    <w:p>
      <w:pPr>
        <w:pStyle w:val="BodyText"/>
        <w:spacing w:before="220"/>
      </w:pPr>
    </w:p>
    <w:p>
      <w:pPr>
        <w:pStyle w:val="ListParagraph"/>
        <w:numPr>
          <w:ilvl w:val="0"/>
          <w:numId w:val="13"/>
        </w:numPr>
        <w:tabs>
          <w:tab w:pos="1846" w:val="left" w:leader="none"/>
        </w:tabs>
        <w:spacing w:line="240" w:lineRule="auto" w:before="1" w:after="0"/>
        <w:ind w:left="1846" w:right="0" w:hanging="306"/>
        <w:jc w:val="left"/>
        <w:rPr>
          <w:sz w:val="24"/>
        </w:rPr>
      </w:pPr>
      <w:r>
        <w:rPr>
          <w:sz w:val="24"/>
        </w:rPr>
        <w:t>Yes</w:t>
      </w:r>
      <w:r>
        <w:rPr>
          <w:spacing w:val="-1"/>
          <w:sz w:val="24"/>
        </w:rPr>
        <w:t> </w:t>
      </w:r>
      <w:r>
        <w:rPr>
          <w:rFonts w:ascii="Apple Symbols" w:hAnsi="Apple Symbols"/>
          <w:sz w:val="24"/>
        </w:rPr>
        <w:t>☐</w:t>
      </w:r>
      <w:r>
        <w:rPr>
          <w:rFonts w:ascii="Apple Symbols" w:hAnsi="Apple Symbols"/>
          <w:spacing w:val="-13"/>
          <w:sz w:val="24"/>
        </w:rPr>
        <w:t> </w:t>
      </w:r>
      <w:r>
        <w:rPr>
          <w:spacing w:val="-5"/>
          <w:sz w:val="24"/>
        </w:rPr>
        <w:t>No</w:t>
      </w:r>
    </w:p>
    <w:p>
      <w:pPr>
        <w:pStyle w:val="BodyText"/>
        <w:spacing w:before="194"/>
      </w:pPr>
    </w:p>
    <w:p>
      <w:pPr>
        <w:pStyle w:val="BodyText"/>
        <w:ind w:left="1540"/>
      </w:pPr>
      <w:r>
        <w:rPr/>
        <w:t>*If</w:t>
      </w:r>
      <w:r>
        <w:rPr>
          <w:spacing w:val="-4"/>
        </w:rPr>
        <w:t> </w:t>
      </w:r>
      <w:r>
        <w:rPr/>
        <w:t>selected</w:t>
      </w:r>
      <w:r>
        <w:rPr>
          <w:spacing w:val="-3"/>
        </w:rPr>
        <w:t> </w:t>
      </w:r>
      <w:r>
        <w:rPr/>
        <w:t>Yes,</w:t>
      </w:r>
      <w:r>
        <w:rPr>
          <w:spacing w:val="-7"/>
        </w:rPr>
        <w:t> </w:t>
      </w:r>
      <w:r>
        <w:rPr/>
        <w:t>fill</w:t>
      </w:r>
      <w:r>
        <w:rPr>
          <w:spacing w:val="-6"/>
        </w:rPr>
        <w:t> </w:t>
      </w:r>
      <w:r>
        <w:rPr/>
        <w:t>in</w:t>
      </w:r>
      <w:r>
        <w:rPr>
          <w:spacing w:val="-7"/>
        </w:rPr>
        <w:t> </w:t>
      </w:r>
      <w:r>
        <w:rPr/>
        <w:t>the</w:t>
      </w:r>
      <w:r>
        <w:rPr>
          <w:spacing w:val="-7"/>
        </w:rPr>
        <w:t> </w:t>
      </w:r>
      <w:r>
        <w:rPr/>
        <w:t>details</w:t>
      </w:r>
      <w:r>
        <w:rPr>
          <w:spacing w:val="-7"/>
        </w:rPr>
        <w:t> </w:t>
      </w:r>
      <w:r>
        <w:rPr>
          <w:spacing w:val="-2"/>
        </w:rPr>
        <w:t>below:</w:t>
      </w:r>
    </w:p>
    <w:p>
      <w:pPr>
        <w:pStyle w:val="BodyText"/>
      </w:pPr>
    </w:p>
    <w:p>
      <w:pPr>
        <w:pStyle w:val="BodyText"/>
        <w:tabs>
          <w:tab w:pos="4554" w:val="left" w:leader="none"/>
        </w:tabs>
        <w:ind w:left="820" w:right="665"/>
      </w:pPr>
      <w:r>
        <w:rPr/>
        <w:t>A security deposit of $</w:t>
      </w:r>
      <w:r>
        <w:rPr>
          <w:rFonts w:ascii="Times New Roman"/>
          <w:u w:val="single"/>
        </w:rPr>
        <w:tab/>
      </w:r>
      <w:r>
        <w:rPr/>
        <w:t>is due upon the executions of the lease. The</w:t>
      </w:r>
      <w:r>
        <w:rPr>
          <w:spacing w:val="-3"/>
        </w:rPr>
        <w:t> </w:t>
      </w:r>
      <w:r>
        <w:rPr/>
        <w:t>landlord</w:t>
      </w:r>
      <w:r>
        <w:rPr>
          <w:spacing w:val="-3"/>
        </w:rPr>
        <w:t> </w:t>
      </w:r>
      <w:r>
        <w:rPr/>
        <w:t>will</w:t>
      </w:r>
      <w:r>
        <w:rPr>
          <w:spacing w:val="-3"/>
        </w:rPr>
        <w:t> </w:t>
      </w:r>
      <w:r>
        <w:rPr/>
        <w:t>hold</w:t>
      </w:r>
      <w:r>
        <w:rPr>
          <w:spacing w:val="-4"/>
        </w:rPr>
        <w:t> </w:t>
      </w:r>
      <w:r>
        <w:rPr/>
        <w:t>this</w:t>
      </w:r>
      <w:r>
        <w:rPr>
          <w:spacing w:val="-3"/>
        </w:rPr>
        <w:t> </w:t>
      </w:r>
      <w:r>
        <w:rPr/>
        <w:t>deposit</w:t>
      </w:r>
      <w:r>
        <w:rPr>
          <w:spacing w:val="-5"/>
        </w:rPr>
        <w:t> </w:t>
      </w:r>
      <w:r>
        <w:rPr/>
        <w:t>as</w:t>
      </w:r>
      <w:r>
        <w:rPr>
          <w:spacing w:val="-3"/>
        </w:rPr>
        <w:t> </w:t>
      </w:r>
      <w:r>
        <w:rPr/>
        <w:t>a</w:t>
      </w:r>
      <w:r>
        <w:rPr>
          <w:spacing w:val="-5"/>
        </w:rPr>
        <w:t> </w:t>
      </w:r>
      <w:r>
        <w:rPr/>
        <w:t>security</w:t>
      </w:r>
      <w:r>
        <w:rPr>
          <w:spacing w:val="-5"/>
        </w:rPr>
        <w:t> </w:t>
      </w:r>
      <w:r>
        <w:rPr/>
        <w:t>for</w:t>
      </w:r>
      <w:r>
        <w:rPr>
          <w:spacing w:val="-3"/>
        </w:rPr>
        <w:t> </w:t>
      </w:r>
      <w:r>
        <w:rPr/>
        <w:t>any</w:t>
      </w:r>
      <w:r>
        <w:rPr>
          <w:spacing w:val="-6"/>
        </w:rPr>
        <w:t> </w:t>
      </w:r>
      <w:r>
        <w:rPr/>
        <w:t>unpaid</w:t>
      </w:r>
      <w:r>
        <w:rPr>
          <w:spacing w:val="-2"/>
        </w:rPr>
        <w:t> </w:t>
      </w:r>
      <w:r>
        <w:rPr/>
        <w:t>rent,</w:t>
      </w:r>
      <w:r>
        <w:rPr>
          <w:spacing w:val="-3"/>
        </w:rPr>
        <w:t> </w:t>
      </w:r>
      <w:r>
        <w:rPr/>
        <w:t>damages to the property, pet(s) fees, and/or parking fees.</w:t>
      </w:r>
    </w:p>
    <w:p>
      <w:pPr>
        <w:pStyle w:val="BodyText"/>
      </w:pPr>
    </w:p>
    <w:p>
      <w:pPr>
        <w:pStyle w:val="BodyText"/>
        <w:spacing w:before="21"/>
      </w:pPr>
    </w:p>
    <w:p>
      <w:pPr>
        <w:pStyle w:val="ListParagraph"/>
        <w:numPr>
          <w:ilvl w:val="0"/>
          <w:numId w:val="13"/>
        </w:numPr>
        <w:tabs>
          <w:tab w:pos="1846" w:val="left" w:leader="none"/>
          <w:tab w:pos="5588" w:val="left" w:leader="none"/>
        </w:tabs>
        <w:spacing w:line="240" w:lineRule="auto" w:before="0" w:after="0"/>
        <w:ind w:left="1846" w:right="0" w:hanging="306"/>
        <w:jc w:val="left"/>
        <w:rPr>
          <w:rFonts w:ascii="Times New Roman" w:hAnsi="Times New Roman"/>
          <w:sz w:val="24"/>
        </w:rPr>
      </w:pPr>
      <w:r>
        <w:rPr>
          <w:sz w:val="24"/>
        </w:rPr>
        <w:t>First Month’s Rent</w:t>
      </w:r>
      <w:r>
        <w:rPr>
          <w:spacing w:val="-2"/>
          <w:sz w:val="24"/>
        </w:rPr>
        <w:t> </w:t>
      </w:r>
      <w:r>
        <w:rPr>
          <w:sz w:val="24"/>
        </w:rPr>
        <w:t>=</w:t>
      </w:r>
      <w:r>
        <w:rPr>
          <w:spacing w:val="-2"/>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5576" w:val="left" w:leader="none"/>
        </w:tabs>
        <w:spacing w:line="240" w:lineRule="auto" w:before="28" w:after="0"/>
        <w:ind w:left="1846" w:right="0" w:hanging="306"/>
        <w:jc w:val="left"/>
        <w:rPr>
          <w:rFonts w:ascii="Times New Roman" w:hAnsi="Times New Roman"/>
          <w:sz w:val="24"/>
        </w:rPr>
      </w:pPr>
      <w:r>
        <w:rPr>
          <w:sz w:val="24"/>
        </w:rPr>
        <w:t>Last Month’s Rent =</w:t>
      </w:r>
      <w:r>
        <w:rPr>
          <w:spacing w:val="-4"/>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456" w:val="left" w:leader="none"/>
        </w:tabs>
        <w:spacing w:line="240" w:lineRule="auto" w:before="31" w:after="0"/>
        <w:ind w:left="1846" w:right="0" w:hanging="306"/>
        <w:jc w:val="left"/>
        <w:rPr>
          <w:rFonts w:ascii="Times New Roman" w:hAnsi="Times New Roman"/>
          <w:sz w:val="24"/>
        </w:rPr>
      </w:pPr>
      <w:r>
        <w:rPr>
          <w:sz w:val="24"/>
        </w:rPr>
        <w:t>Parking</w:t>
      </w:r>
      <w:r>
        <w:rPr>
          <w:spacing w:val="-5"/>
          <w:sz w:val="24"/>
        </w:rPr>
        <w:t> </w:t>
      </w:r>
      <w:r>
        <w:rPr>
          <w:sz w:val="24"/>
        </w:rPr>
        <w:t>=</w:t>
      </w:r>
      <w:r>
        <w:rPr>
          <w:spacing w:val="-3"/>
          <w:sz w:val="24"/>
        </w:rPr>
        <w:t> </w:t>
      </w:r>
      <w:r>
        <w:rPr>
          <w:spacing w:val="-10"/>
          <w:sz w:val="24"/>
        </w:rPr>
        <w:t>$</w:t>
      </w:r>
      <w:r>
        <w:rPr>
          <w:rFonts w:ascii="Times New Roman" w:hAnsi="Times New Roman"/>
          <w:sz w:val="24"/>
          <w:u w:val="single"/>
        </w:rPr>
        <w:tab/>
      </w:r>
    </w:p>
    <w:p>
      <w:pPr>
        <w:pStyle w:val="ListParagraph"/>
        <w:numPr>
          <w:ilvl w:val="0"/>
          <w:numId w:val="13"/>
        </w:numPr>
        <w:tabs>
          <w:tab w:pos="1846" w:val="left" w:leader="none"/>
          <w:tab w:pos="4830" w:val="left" w:leader="none"/>
        </w:tabs>
        <w:spacing w:line="240" w:lineRule="auto" w:before="30" w:after="0"/>
        <w:ind w:left="1846" w:right="0" w:hanging="306"/>
        <w:jc w:val="left"/>
        <w:rPr>
          <w:rFonts w:ascii="Times New Roman" w:hAnsi="Times New Roman"/>
          <w:sz w:val="24"/>
        </w:rPr>
      </w:pPr>
      <w:r>
        <w:rPr>
          <w:sz w:val="24"/>
        </w:rPr>
        <w:t>Pet Despot</w:t>
      </w:r>
      <w:r>
        <w:rPr>
          <w:spacing w:val="-2"/>
          <w:sz w:val="24"/>
        </w:rPr>
        <w:t> </w:t>
      </w:r>
      <w:r>
        <w:rPr>
          <w:sz w:val="24"/>
        </w:rPr>
        <w:t>= </w:t>
      </w:r>
      <w:r>
        <w:rPr>
          <w:spacing w:val="-10"/>
          <w:sz w:val="24"/>
        </w:rPr>
        <w:t>$</w:t>
      </w:r>
      <w:r>
        <w:rPr>
          <w:rFonts w:ascii="Times New Roman" w:hAnsi="Times New Roman"/>
          <w:sz w:val="24"/>
          <w:u w:val="single"/>
        </w:rPr>
        <w:tab/>
      </w:r>
    </w:p>
    <w:p>
      <w:pPr>
        <w:pStyle w:val="BodyText"/>
        <w:spacing w:before="13"/>
        <w:rPr>
          <w:rFonts w:ascii="Times New Roman"/>
        </w:rPr>
      </w:pPr>
    </w:p>
    <w:p>
      <w:pPr>
        <w:pStyle w:val="BodyText"/>
        <w:tabs>
          <w:tab w:pos="6269" w:val="left" w:leader="none"/>
        </w:tabs>
        <w:ind w:right="267"/>
        <w:jc w:val="center"/>
        <w:rPr>
          <w:rFonts w:ascii="Times New Roman"/>
        </w:rPr>
      </w:pPr>
      <w:r>
        <w:rPr/>
        <w:t>TOTAL</w:t>
      </w:r>
      <w:r>
        <w:rPr>
          <w:spacing w:val="-14"/>
        </w:rPr>
        <w:t> </w:t>
      </w:r>
      <w:r>
        <w:rPr/>
        <w:t>SECURITY</w:t>
      </w:r>
      <w:r>
        <w:rPr>
          <w:spacing w:val="-12"/>
        </w:rPr>
        <w:t> </w:t>
      </w:r>
      <w:r>
        <w:rPr/>
        <w:t>DEPOSIT</w:t>
      </w:r>
      <w:r>
        <w:rPr>
          <w:spacing w:val="-8"/>
        </w:rPr>
        <w:t> </w:t>
      </w:r>
      <w:r>
        <w:rPr/>
        <w:t>=</w:t>
      </w:r>
      <w:r>
        <w:rPr>
          <w:spacing w:val="-5"/>
        </w:rPr>
        <w:t> </w:t>
      </w:r>
      <w:r>
        <w:rPr>
          <w:spacing w:val="-10"/>
        </w:rPr>
        <w:t>$</w:t>
      </w:r>
      <w:r>
        <w:rPr>
          <w:rFonts w:ascii="Times New Roman"/>
          <w:u w:val="single"/>
        </w:rPr>
        <w:tab/>
      </w:r>
    </w:p>
    <w:p>
      <w:pPr>
        <w:pStyle w:val="BodyText"/>
        <w:rPr>
          <w:rFonts w:ascii="Times New Roman"/>
        </w:rPr>
      </w:pPr>
    </w:p>
    <w:p>
      <w:pPr>
        <w:pStyle w:val="Heading1"/>
        <w:numPr>
          <w:ilvl w:val="0"/>
          <w:numId w:val="1"/>
        </w:numPr>
        <w:tabs>
          <w:tab w:pos="886" w:val="left" w:leader="none"/>
        </w:tabs>
        <w:spacing w:line="240" w:lineRule="auto" w:before="0" w:after="0"/>
        <w:ind w:left="886" w:right="0" w:hanging="430"/>
        <w:jc w:val="left"/>
        <w:rPr>
          <w:b w:val="0"/>
        </w:rPr>
      </w:pPr>
      <w:r>
        <w:rPr/>
        <w:t>DEPOSIT </w:t>
      </w:r>
      <w:r>
        <w:rPr>
          <w:spacing w:val="-2"/>
        </w:rPr>
        <w:t>RETURN</w:t>
      </w:r>
      <w:r>
        <w:rPr>
          <w:b w:val="0"/>
          <w:spacing w:val="-2"/>
        </w:rPr>
        <w:t>.</w:t>
      </w:r>
    </w:p>
    <w:p>
      <w:pPr>
        <w:pStyle w:val="BodyText"/>
        <w:tabs>
          <w:tab w:pos="9031" w:val="left" w:leader="none"/>
        </w:tabs>
        <w:spacing w:before="139"/>
        <w:ind w:left="820"/>
        <w:rPr>
          <w:rFonts w:ascii="Times New Roman"/>
        </w:rPr>
      </w:pPr>
      <w:r>
        <w:rPr/>
        <w:t>The</w:t>
      </w:r>
      <w:r>
        <w:rPr>
          <w:spacing w:val="-2"/>
        </w:rPr>
        <w:t> </w:t>
      </w:r>
      <w:r>
        <w:rPr/>
        <w:t>Landlord</w:t>
      </w:r>
      <w:r>
        <w:rPr>
          <w:spacing w:val="-2"/>
        </w:rPr>
        <w:t> </w:t>
      </w:r>
      <w:r>
        <w:rPr/>
        <w:t>shall</w:t>
      </w:r>
      <w:r>
        <w:rPr>
          <w:spacing w:val="-2"/>
        </w:rPr>
        <w:t> </w:t>
      </w:r>
      <w:r>
        <w:rPr/>
        <w:t>return</w:t>
      </w:r>
      <w:r>
        <w:rPr>
          <w:spacing w:val="-2"/>
        </w:rPr>
        <w:t> </w:t>
      </w:r>
      <w:r>
        <w:rPr/>
        <w:t>the security</w:t>
      </w:r>
      <w:r>
        <w:rPr>
          <w:spacing w:val="-4"/>
        </w:rPr>
        <w:t> </w:t>
      </w:r>
      <w:r>
        <w:rPr/>
        <w:t>deposit</w:t>
      </w:r>
      <w:r>
        <w:rPr>
          <w:spacing w:val="-4"/>
        </w:rPr>
        <w:t> </w:t>
      </w:r>
      <w:r>
        <w:rPr/>
        <w:t>to</w:t>
      </w:r>
      <w:r>
        <w:rPr>
          <w:spacing w:val="-1"/>
        </w:rPr>
        <w:t> </w:t>
      </w:r>
      <w:r>
        <w:rPr/>
        <w:t>the</w:t>
      </w:r>
      <w:r>
        <w:rPr>
          <w:spacing w:val="-8"/>
        </w:rPr>
        <w:t> </w:t>
      </w:r>
      <w:r>
        <w:rPr/>
        <w:t>Tenant</w:t>
      </w:r>
      <w:r>
        <w:rPr>
          <w:spacing w:val="-2"/>
        </w:rPr>
        <w:t> </w:t>
      </w:r>
      <w:r>
        <w:rPr/>
        <w:t>with </w:t>
      </w:r>
      <w:r>
        <w:rPr>
          <w:rFonts w:ascii="Times New Roman"/>
          <w:u w:val="single"/>
        </w:rPr>
        <w:tab/>
      </w:r>
    </w:p>
    <w:p>
      <w:pPr>
        <w:pStyle w:val="BodyText"/>
        <w:tabs>
          <w:tab w:pos="6596" w:val="left" w:leader="none"/>
        </w:tabs>
        <w:spacing w:before="138"/>
        <w:ind w:left="820"/>
      </w:pPr>
      <w:r>
        <w:rPr/>
        <w:t>days after the lease agreement end date, </w:t>
      </w:r>
      <w:r>
        <w:rPr>
          <w:rFonts w:ascii="Times New Roman"/>
          <w:u w:val="single"/>
        </w:rPr>
        <w:tab/>
      </w:r>
      <w:r>
        <w:rPr>
          <w:spacing w:val="-10"/>
        </w:rPr>
        <w:t>.</w:t>
      </w:r>
    </w:p>
    <w:p>
      <w:pPr>
        <w:pStyle w:val="BodyText"/>
      </w:pPr>
    </w:p>
    <w:p>
      <w:pPr>
        <w:pStyle w:val="Heading1"/>
        <w:numPr>
          <w:ilvl w:val="0"/>
          <w:numId w:val="1"/>
        </w:numPr>
        <w:tabs>
          <w:tab w:pos="886" w:val="left" w:leader="none"/>
        </w:tabs>
        <w:spacing w:line="240" w:lineRule="auto" w:before="0" w:after="0"/>
        <w:ind w:left="886" w:right="0" w:hanging="430"/>
        <w:jc w:val="left"/>
        <w:rPr>
          <w:b w:val="0"/>
        </w:rPr>
      </w:pPr>
      <w:r>
        <w:rPr/>
        <w:t>INSPECTION</w:t>
      </w:r>
      <w:r>
        <w:rPr>
          <w:spacing w:val="-4"/>
        </w:rPr>
        <w:t> </w:t>
      </w:r>
      <w:r>
        <w:rPr/>
        <w:t>BEFORE</w:t>
      </w:r>
      <w:r>
        <w:rPr>
          <w:spacing w:val="-6"/>
        </w:rPr>
        <w:t> </w:t>
      </w:r>
      <w:r>
        <w:rPr/>
        <w:t>TO</w:t>
      </w:r>
      <w:r>
        <w:rPr>
          <w:spacing w:val="-4"/>
        </w:rPr>
        <w:t> </w:t>
      </w:r>
      <w:r>
        <w:rPr/>
        <w:t>MOVE-IN</w:t>
      </w:r>
      <w:r>
        <w:rPr>
          <w:spacing w:val="-3"/>
        </w:rPr>
        <w:t> </w:t>
      </w:r>
      <w:r>
        <w:rPr>
          <w:spacing w:val="-4"/>
        </w:rPr>
        <w:t>DATE</w:t>
      </w:r>
      <w:r>
        <w:rPr>
          <w:b w:val="0"/>
          <w:spacing w:val="-4"/>
        </w:rPr>
        <w:t>.</w:t>
      </w:r>
    </w:p>
    <w:p>
      <w:pPr>
        <w:pStyle w:val="BodyText"/>
        <w:spacing w:before="14"/>
      </w:pPr>
    </w:p>
    <w:p>
      <w:pPr>
        <w:pStyle w:val="ListParagraph"/>
        <w:numPr>
          <w:ilvl w:val="0"/>
          <w:numId w:val="14"/>
        </w:numPr>
        <w:tabs>
          <w:tab w:pos="1126" w:val="left" w:leader="none"/>
        </w:tabs>
        <w:spacing w:line="244" w:lineRule="auto" w:before="0" w:after="0"/>
        <w:ind w:left="820" w:right="162" w:firstLine="0"/>
        <w:jc w:val="left"/>
        <w:rPr>
          <w:sz w:val="24"/>
        </w:rPr>
      </w:pPr>
      <w:r>
        <w:rPr>
          <w:sz w:val="24"/>
        </w:rPr>
        <w:t>Yes, the Tenant agrees to inspect the property prior to the move-in date and shall provide a move-in checklist, which includes all requested repairs and modifications</w:t>
      </w:r>
      <w:r>
        <w:rPr>
          <w:spacing w:val="-7"/>
          <w:sz w:val="24"/>
        </w:rPr>
        <w:t> </w:t>
      </w:r>
      <w:r>
        <w:rPr>
          <w:sz w:val="24"/>
        </w:rPr>
        <w:t>of</w:t>
      </w:r>
      <w:r>
        <w:rPr>
          <w:spacing w:val="-5"/>
          <w:sz w:val="24"/>
        </w:rPr>
        <w:t> </w:t>
      </w:r>
      <w:r>
        <w:rPr>
          <w:sz w:val="24"/>
        </w:rPr>
        <w:t>the</w:t>
      </w:r>
      <w:r>
        <w:rPr>
          <w:spacing w:val="-7"/>
          <w:sz w:val="24"/>
        </w:rPr>
        <w:t> </w:t>
      </w:r>
      <w:r>
        <w:rPr>
          <w:sz w:val="24"/>
        </w:rPr>
        <w:t>rental</w:t>
      </w:r>
      <w:r>
        <w:rPr>
          <w:spacing w:val="-5"/>
          <w:sz w:val="24"/>
        </w:rPr>
        <w:t> </w:t>
      </w:r>
      <w:r>
        <w:rPr>
          <w:sz w:val="24"/>
        </w:rPr>
        <w:t>property,</w:t>
      </w:r>
      <w:r>
        <w:rPr>
          <w:spacing w:val="-5"/>
          <w:sz w:val="24"/>
        </w:rPr>
        <w:t> </w:t>
      </w:r>
      <w:r>
        <w:rPr>
          <w:sz w:val="24"/>
        </w:rPr>
        <w:t>delivered</w:t>
      </w:r>
      <w:r>
        <w:rPr>
          <w:spacing w:val="-4"/>
          <w:sz w:val="24"/>
        </w:rPr>
        <w:t> </w:t>
      </w:r>
      <w:r>
        <w:rPr>
          <w:sz w:val="24"/>
        </w:rPr>
        <w:t>to</w:t>
      </w:r>
      <w:r>
        <w:rPr>
          <w:spacing w:val="-5"/>
          <w:sz w:val="24"/>
        </w:rPr>
        <w:t> </w:t>
      </w:r>
      <w:r>
        <w:rPr>
          <w:sz w:val="24"/>
        </w:rPr>
        <w:t>the</w:t>
      </w:r>
      <w:r>
        <w:rPr>
          <w:spacing w:val="-7"/>
          <w:sz w:val="24"/>
        </w:rPr>
        <w:t> </w:t>
      </w:r>
      <w:r>
        <w:rPr>
          <w:sz w:val="24"/>
        </w:rPr>
        <w:t>Landlord,</w:t>
      </w:r>
      <w:r>
        <w:rPr>
          <w:spacing w:val="-5"/>
          <w:sz w:val="24"/>
        </w:rPr>
        <w:t> </w:t>
      </w:r>
      <w:r>
        <w:rPr>
          <w:sz w:val="24"/>
        </w:rPr>
        <w:t>within</w:t>
      </w:r>
      <w:r>
        <w:rPr>
          <w:spacing w:val="-7"/>
          <w:sz w:val="24"/>
        </w:rPr>
        <w:t> </w:t>
      </w:r>
      <w:r>
        <w:rPr>
          <w:sz w:val="24"/>
        </w:rPr>
        <w:t>a</w:t>
      </w:r>
      <w:r>
        <w:rPr>
          <w:spacing w:val="-7"/>
          <w:sz w:val="24"/>
        </w:rPr>
        <w:t> </w:t>
      </w:r>
      <w:r>
        <w:rPr>
          <w:sz w:val="24"/>
        </w:rPr>
        <w:t>reasonable time frame.</w:t>
      </w:r>
    </w:p>
    <w:p>
      <w:pPr>
        <w:pStyle w:val="BodyText"/>
        <w:spacing w:before="8"/>
      </w:pPr>
    </w:p>
    <w:p>
      <w:pPr>
        <w:pStyle w:val="ListParagraph"/>
        <w:numPr>
          <w:ilvl w:val="0"/>
          <w:numId w:val="14"/>
        </w:numPr>
        <w:tabs>
          <w:tab w:pos="1126" w:val="left" w:leader="none"/>
        </w:tabs>
        <w:spacing w:line="240" w:lineRule="auto" w:before="1" w:after="0"/>
        <w:ind w:left="1126" w:right="0" w:hanging="306"/>
        <w:jc w:val="left"/>
        <w:rPr>
          <w:sz w:val="24"/>
        </w:rPr>
      </w:pPr>
      <w:r>
        <w:rPr>
          <w:sz w:val="24"/>
        </w:rPr>
        <w:t>No,</w:t>
      </w:r>
      <w:r>
        <w:rPr>
          <w:spacing w:val="-2"/>
          <w:sz w:val="24"/>
        </w:rPr>
        <w:t> </w:t>
      </w:r>
      <w:r>
        <w:rPr>
          <w:sz w:val="24"/>
        </w:rPr>
        <w:t>prior</w:t>
      </w:r>
      <w:r>
        <w:rPr>
          <w:spacing w:val="-2"/>
          <w:sz w:val="24"/>
        </w:rPr>
        <w:t> </w:t>
      </w:r>
      <w:r>
        <w:rPr>
          <w:sz w:val="24"/>
        </w:rPr>
        <w:t>property</w:t>
      </w:r>
      <w:r>
        <w:rPr>
          <w:spacing w:val="-5"/>
          <w:sz w:val="24"/>
        </w:rPr>
        <w:t> </w:t>
      </w:r>
      <w:r>
        <w:rPr>
          <w:sz w:val="24"/>
        </w:rPr>
        <w:t>inspection</w:t>
      </w:r>
      <w:r>
        <w:rPr>
          <w:spacing w:val="-1"/>
          <w:sz w:val="24"/>
        </w:rPr>
        <w:t> </w:t>
      </w:r>
      <w:r>
        <w:rPr>
          <w:sz w:val="24"/>
        </w:rPr>
        <w:t>and</w:t>
      </w:r>
      <w:r>
        <w:rPr>
          <w:spacing w:val="-3"/>
          <w:sz w:val="24"/>
        </w:rPr>
        <w:t> </w:t>
      </w:r>
      <w:r>
        <w:rPr>
          <w:sz w:val="24"/>
        </w:rPr>
        <w:t>move-in</w:t>
      </w:r>
      <w:r>
        <w:rPr>
          <w:spacing w:val="-3"/>
          <w:sz w:val="24"/>
        </w:rPr>
        <w:t> </w:t>
      </w:r>
      <w:r>
        <w:rPr>
          <w:sz w:val="24"/>
        </w:rPr>
        <w:t>checklist</w:t>
      </w:r>
      <w:r>
        <w:rPr>
          <w:spacing w:val="-2"/>
          <w:sz w:val="24"/>
        </w:rPr>
        <w:t> </w:t>
      </w:r>
      <w:r>
        <w:rPr>
          <w:sz w:val="24"/>
        </w:rPr>
        <w:t>is</w:t>
      </w:r>
      <w:r>
        <w:rPr>
          <w:spacing w:val="-2"/>
          <w:sz w:val="24"/>
        </w:rPr>
        <w:t> </w:t>
      </w:r>
      <w:r>
        <w:rPr>
          <w:sz w:val="24"/>
        </w:rPr>
        <w:t>not</w:t>
      </w:r>
      <w:r>
        <w:rPr>
          <w:spacing w:val="-1"/>
          <w:sz w:val="24"/>
        </w:rPr>
        <w:t> </w:t>
      </w:r>
      <w:r>
        <w:rPr>
          <w:spacing w:val="-2"/>
          <w:sz w:val="24"/>
        </w:rPr>
        <w:t>required.</w:t>
      </w:r>
    </w:p>
    <w:p>
      <w:pPr>
        <w:pStyle w:val="BodyText"/>
        <w:spacing w:before="21"/>
      </w:pPr>
    </w:p>
    <w:p>
      <w:pPr>
        <w:pStyle w:val="Heading1"/>
        <w:numPr>
          <w:ilvl w:val="0"/>
          <w:numId w:val="1"/>
        </w:numPr>
        <w:tabs>
          <w:tab w:pos="886" w:val="left" w:leader="none"/>
        </w:tabs>
        <w:spacing w:line="240" w:lineRule="auto" w:before="0" w:after="0"/>
        <w:ind w:left="886" w:right="0" w:hanging="430"/>
        <w:jc w:val="left"/>
        <w:rPr>
          <w:b w:val="0"/>
        </w:rPr>
      </w:pPr>
      <w:r>
        <w:rPr>
          <w:spacing w:val="-2"/>
        </w:rPr>
        <w:t>PARKING</w:t>
      </w:r>
      <w:r>
        <w:rPr>
          <w:b w:val="0"/>
          <w:spacing w:val="-2"/>
        </w:rPr>
        <w:t>.</w:t>
      </w:r>
    </w:p>
    <w:p>
      <w:pPr>
        <w:pStyle w:val="BodyText"/>
        <w:spacing w:before="33"/>
      </w:pPr>
    </w:p>
    <w:p>
      <w:pPr>
        <w:pStyle w:val="ListParagraph"/>
        <w:numPr>
          <w:ilvl w:val="0"/>
          <w:numId w:val="15"/>
        </w:numPr>
        <w:tabs>
          <w:tab w:pos="1126" w:val="left" w:leader="none"/>
          <w:tab w:pos="6138" w:val="left" w:leader="none"/>
        </w:tabs>
        <w:spacing w:line="240" w:lineRule="auto" w:before="0" w:after="0"/>
        <w:ind w:left="1126" w:right="0" w:hanging="306"/>
        <w:jc w:val="left"/>
        <w:rPr>
          <w:sz w:val="24"/>
        </w:rPr>
      </w:pPr>
      <w:r>
        <w:rPr>
          <w:sz w:val="24"/>
        </w:rPr>
        <w:t>Provided</w:t>
      </w:r>
      <w:r>
        <w:rPr>
          <w:spacing w:val="-2"/>
          <w:sz w:val="24"/>
        </w:rPr>
        <w:t> </w:t>
      </w:r>
      <w:r>
        <w:rPr>
          <w:sz w:val="24"/>
        </w:rPr>
        <w:t>–</w:t>
      </w:r>
      <w:r>
        <w:rPr>
          <w:spacing w:val="-2"/>
          <w:sz w:val="24"/>
        </w:rPr>
        <w:t> </w:t>
      </w:r>
      <w:r>
        <w:rPr>
          <w:sz w:val="24"/>
        </w:rPr>
        <w:t>Monthly</w:t>
      </w:r>
      <w:r>
        <w:rPr>
          <w:spacing w:val="-6"/>
          <w:sz w:val="24"/>
        </w:rPr>
        <w:t> </w:t>
      </w:r>
      <w:r>
        <w:rPr>
          <w:sz w:val="24"/>
        </w:rPr>
        <w:t>Parking</w:t>
      </w:r>
      <w:r>
        <w:rPr>
          <w:spacing w:val="-4"/>
          <w:sz w:val="24"/>
        </w:rPr>
        <w:t> </w:t>
      </w:r>
      <w:r>
        <w:rPr>
          <w:sz w:val="24"/>
        </w:rPr>
        <w:t>Fee</w:t>
      </w:r>
      <w:r>
        <w:rPr>
          <w:spacing w:val="-3"/>
          <w:sz w:val="24"/>
        </w:rPr>
        <w:t> </w:t>
      </w:r>
      <w:r>
        <w:rPr>
          <w:spacing w:val="-10"/>
          <w:sz w:val="24"/>
        </w:rPr>
        <w:t>$</w:t>
      </w:r>
      <w:r>
        <w:rPr>
          <w:sz w:val="24"/>
          <w:u w:val="single"/>
        </w:rPr>
        <w:tab/>
      </w:r>
      <w:r>
        <w:rPr>
          <w:sz w:val="24"/>
        </w:rPr>
        <w:t>Per </w:t>
      </w:r>
      <w:r>
        <w:rPr>
          <w:spacing w:val="-2"/>
          <w:sz w:val="24"/>
        </w:rPr>
        <w:t>Vehicle</w:t>
      </w:r>
    </w:p>
    <w:p>
      <w:pPr>
        <w:pStyle w:val="ListParagraph"/>
        <w:numPr>
          <w:ilvl w:val="0"/>
          <w:numId w:val="15"/>
        </w:numPr>
        <w:tabs>
          <w:tab w:pos="1126" w:val="left" w:leader="none"/>
        </w:tabs>
        <w:spacing w:line="240" w:lineRule="auto" w:before="38" w:after="0"/>
        <w:ind w:left="1126" w:right="0" w:hanging="306"/>
        <w:jc w:val="left"/>
        <w:rPr>
          <w:sz w:val="24"/>
        </w:rPr>
      </w:pPr>
      <w:r>
        <w:rPr>
          <w:sz w:val="24"/>
        </w:rPr>
        <w:t>Not </w:t>
      </w:r>
      <w:r>
        <w:rPr>
          <w:spacing w:val="-2"/>
          <w:sz w:val="24"/>
        </w:rPr>
        <w:t>Provided</w:t>
      </w:r>
    </w:p>
    <w:p>
      <w:pPr>
        <w:spacing w:after="0" w:line="240" w:lineRule="auto"/>
        <w:jc w:val="left"/>
        <w:rPr>
          <w:sz w:val="24"/>
        </w:rPr>
        <w:sectPr>
          <w:pgSz w:w="12240" w:h="15840"/>
          <w:pgMar w:header="0" w:footer="1440" w:top="1640" w:bottom="1720" w:left="1340" w:right="1280"/>
        </w:sectPr>
      </w:pPr>
    </w:p>
    <w:p>
      <w:pPr>
        <w:pStyle w:val="Heading1"/>
        <w:numPr>
          <w:ilvl w:val="0"/>
          <w:numId w:val="1"/>
        </w:numPr>
        <w:tabs>
          <w:tab w:pos="886" w:val="left" w:leader="none"/>
        </w:tabs>
        <w:spacing w:line="240" w:lineRule="auto" w:before="77" w:after="0"/>
        <w:ind w:left="886" w:right="0" w:hanging="432"/>
        <w:jc w:val="left"/>
        <w:rPr>
          <w:b w:val="0"/>
        </w:rPr>
      </w:pPr>
      <w:r>
        <w:rPr/>
        <w:t>PROPERTY</w:t>
      </w:r>
      <w:r>
        <w:rPr>
          <w:spacing w:val="-14"/>
        </w:rPr>
        <w:t> </w:t>
      </w:r>
      <w:r>
        <w:rPr>
          <w:spacing w:val="-2"/>
        </w:rPr>
        <w:t>SALES</w:t>
      </w:r>
      <w:r>
        <w:rPr>
          <w:b w:val="0"/>
          <w:spacing w:val="-2"/>
        </w:rPr>
        <w:t>.</w:t>
      </w:r>
    </w:p>
    <w:p>
      <w:pPr>
        <w:pStyle w:val="BodyText"/>
        <w:spacing w:line="288" w:lineRule="auto" w:before="55"/>
        <w:ind w:left="820" w:right="547"/>
        <w:jc w:val="both"/>
      </w:pPr>
      <w:r>
        <w:rPr/>
        <w:t>If</w:t>
      </w:r>
      <w:r>
        <w:rPr>
          <w:spacing w:val="-4"/>
        </w:rPr>
        <w:t> </w:t>
      </w:r>
      <w:r>
        <w:rPr/>
        <w:t>the</w:t>
      </w:r>
      <w:r>
        <w:rPr>
          <w:spacing w:val="-4"/>
        </w:rPr>
        <w:t> </w:t>
      </w:r>
      <w:r>
        <w:rPr/>
        <w:t>Property</w:t>
      </w:r>
      <w:r>
        <w:rPr>
          <w:spacing w:val="-10"/>
        </w:rPr>
        <w:t> </w:t>
      </w:r>
      <w:r>
        <w:rPr/>
        <w:t>is</w:t>
      </w:r>
      <w:r>
        <w:rPr>
          <w:spacing w:val="-4"/>
        </w:rPr>
        <w:t> </w:t>
      </w:r>
      <w:r>
        <w:rPr/>
        <w:t>sold</w:t>
      </w:r>
      <w:r>
        <w:rPr>
          <w:spacing w:val="-3"/>
        </w:rPr>
        <w:t> </w:t>
      </w:r>
      <w:r>
        <w:rPr/>
        <w:t>during</w:t>
      </w:r>
      <w:r>
        <w:rPr>
          <w:spacing w:val="-6"/>
        </w:rPr>
        <w:t> </w:t>
      </w:r>
      <w:r>
        <w:rPr/>
        <w:t>the</w:t>
      </w:r>
      <w:r>
        <w:rPr>
          <w:spacing w:val="-4"/>
        </w:rPr>
        <w:t> </w:t>
      </w:r>
      <w:r>
        <w:rPr/>
        <w:t>lease</w:t>
      </w:r>
      <w:r>
        <w:rPr>
          <w:spacing w:val="-3"/>
        </w:rPr>
        <w:t> </w:t>
      </w:r>
      <w:r>
        <w:rPr/>
        <w:t>term,</w:t>
      </w:r>
      <w:r>
        <w:rPr>
          <w:spacing w:val="-9"/>
        </w:rPr>
        <w:t> </w:t>
      </w:r>
      <w:r>
        <w:rPr/>
        <w:t>the</w:t>
      </w:r>
      <w:r>
        <w:rPr>
          <w:spacing w:val="-12"/>
        </w:rPr>
        <w:t> </w:t>
      </w:r>
      <w:r>
        <w:rPr/>
        <w:t>Tenant</w:t>
      </w:r>
      <w:r>
        <w:rPr>
          <w:spacing w:val="-7"/>
        </w:rPr>
        <w:t> </w:t>
      </w:r>
      <w:r>
        <w:rPr/>
        <w:t>must</w:t>
      </w:r>
      <w:r>
        <w:rPr>
          <w:spacing w:val="-4"/>
        </w:rPr>
        <w:t> </w:t>
      </w:r>
      <w:r>
        <w:rPr/>
        <w:t>be</w:t>
      </w:r>
      <w:r>
        <w:rPr>
          <w:spacing w:val="-4"/>
        </w:rPr>
        <w:t> </w:t>
      </w:r>
      <w:r>
        <w:rPr/>
        <w:t>notified</w:t>
      </w:r>
      <w:r>
        <w:rPr>
          <w:spacing w:val="-3"/>
        </w:rPr>
        <w:t> </w:t>
      </w:r>
      <w:r>
        <w:rPr/>
        <w:t>of</w:t>
      </w:r>
      <w:r>
        <w:rPr>
          <w:spacing w:val="-4"/>
        </w:rPr>
        <w:t> </w:t>
      </w:r>
      <w:r>
        <w:rPr/>
        <w:t>the sale and the</w:t>
      </w:r>
      <w:r>
        <w:rPr>
          <w:spacing w:val="-3"/>
        </w:rPr>
        <w:t> </w:t>
      </w:r>
      <w:r>
        <w:rPr/>
        <w:t>new</w:t>
      </w:r>
      <w:r>
        <w:rPr>
          <w:spacing w:val="-6"/>
        </w:rPr>
        <w:t> </w:t>
      </w:r>
      <w:r>
        <w:rPr/>
        <w:t>property</w:t>
      </w:r>
      <w:r>
        <w:rPr>
          <w:spacing w:val="-5"/>
        </w:rPr>
        <w:t> </w:t>
      </w:r>
      <w:r>
        <w:rPr/>
        <w:t>owner and the contact information</w:t>
      </w:r>
      <w:r>
        <w:rPr>
          <w:spacing w:val="-6"/>
        </w:rPr>
        <w:t> </w:t>
      </w:r>
      <w:r>
        <w:rPr/>
        <w:t>for</w:t>
      </w:r>
      <w:r>
        <w:rPr>
          <w:spacing w:val="-6"/>
        </w:rPr>
        <w:t> </w:t>
      </w:r>
      <w:r>
        <w:rPr/>
        <w:t>maintenance and repairs.</w:t>
      </w:r>
    </w:p>
    <w:p>
      <w:pPr>
        <w:pStyle w:val="BodyText"/>
        <w:spacing w:line="288" w:lineRule="auto"/>
        <w:ind w:left="820" w:right="909"/>
        <w:jc w:val="both"/>
      </w:pPr>
      <w:r>
        <w:rPr/>
        <w:t>In</w:t>
      </w:r>
      <w:r>
        <w:rPr>
          <w:spacing w:val="-1"/>
        </w:rPr>
        <w:t> </w:t>
      </w:r>
      <w:r>
        <w:rPr/>
        <w:t>the</w:t>
      </w:r>
      <w:r>
        <w:rPr>
          <w:spacing w:val="-2"/>
        </w:rPr>
        <w:t> </w:t>
      </w:r>
      <w:r>
        <w:rPr/>
        <w:t>event</w:t>
      </w:r>
      <w:r>
        <w:rPr>
          <w:spacing w:val="-7"/>
        </w:rPr>
        <w:t> </w:t>
      </w:r>
      <w:r>
        <w:rPr/>
        <w:t>of</w:t>
      </w:r>
      <w:r>
        <w:rPr>
          <w:spacing w:val="-2"/>
        </w:rPr>
        <w:t> </w:t>
      </w:r>
      <w:r>
        <w:rPr/>
        <w:t>a</w:t>
      </w:r>
      <w:r>
        <w:rPr>
          <w:spacing w:val="-2"/>
        </w:rPr>
        <w:t> </w:t>
      </w:r>
      <w:r>
        <w:rPr/>
        <w:t>sale</w:t>
      </w:r>
      <w:r>
        <w:rPr>
          <w:spacing w:val="-1"/>
        </w:rPr>
        <w:t> </w:t>
      </w:r>
      <w:r>
        <w:rPr/>
        <w:t>of</w:t>
      </w:r>
      <w:r>
        <w:rPr>
          <w:spacing w:val="-2"/>
        </w:rPr>
        <w:t> </w:t>
      </w:r>
      <w:r>
        <w:rPr/>
        <w:t>the</w:t>
      </w:r>
      <w:r>
        <w:rPr>
          <w:spacing w:val="-6"/>
        </w:rPr>
        <w:t> </w:t>
      </w:r>
      <w:r>
        <w:rPr/>
        <w:t>property</w:t>
      </w:r>
      <w:r>
        <w:rPr>
          <w:spacing w:val="-8"/>
        </w:rPr>
        <w:t> </w:t>
      </w:r>
      <w:r>
        <w:rPr/>
        <w:t>and</w:t>
      </w:r>
      <w:r>
        <w:rPr>
          <w:spacing w:val="-5"/>
        </w:rPr>
        <w:t> </w:t>
      </w:r>
      <w:r>
        <w:rPr/>
        <w:t>new</w:t>
      </w:r>
      <w:r>
        <w:rPr>
          <w:spacing w:val="-9"/>
        </w:rPr>
        <w:t> </w:t>
      </w:r>
      <w:r>
        <w:rPr/>
        <w:t>ownership,</w:t>
      </w:r>
      <w:r>
        <w:rPr>
          <w:spacing w:val="-1"/>
        </w:rPr>
        <w:t> </w:t>
      </w:r>
      <w:r>
        <w:rPr/>
        <w:t>the</w:t>
      </w:r>
      <w:r>
        <w:rPr>
          <w:spacing w:val="-2"/>
        </w:rPr>
        <w:t> </w:t>
      </w:r>
      <w:r>
        <w:rPr/>
        <w:t>new</w:t>
      </w:r>
      <w:r>
        <w:rPr>
          <w:spacing w:val="-9"/>
        </w:rPr>
        <w:t> </w:t>
      </w:r>
      <w:r>
        <w:rPr/>
        <w:t>property Owner has the right to:</w:t>
      </w:r>
    </w:p>
    <w:p>
      <w:pPr>
        <w:pStyle w:val="ListParagraph"/>
        <w:numPr>
          <w:ilvl w:val="0"/>
          <w:numId w:val="16"/>
        </w:numPr>
        <w:tabs>
          <w:tab w:pos="1126" w:val="left" w:leader="none"/>
          <w:tab w:pos="7487" w:val="left" w:leader="none"/>
        </w:tabs>
        <w:spacing w:line="240" w:lineRule="auto" w:before="238" w:after="0"/>
        <w:ind w:left="1126" w:right="0" w:hanging="306"/>
        <w:jc w:val="left"/>
        <w:rPr>
          <w:sz w:val="24"/>
        </w:rPr>
      </w:pPr>
      <w:r>
        <w:rPr>
          <w:sz w:val="24"/>
        </w:rPr>
        <w:t>Terminate</w:t>
      </w:r>
      <w:r>
        <w:rPr>
          <w:spacing w:val="-3"/>
          <w:sz w:val="24"/>
        </w:rPr>
        <w:t> </w:t>
      </w:r>
      <w:r>
        <w:rPr>
          <w:sz w:val="24"/>
        </w:rPr>
        <w:t>this</w:t>
      </w:r>
      <w:r>
        <w:rPr>
          <w:spacing w:val="-2"/>
          <w:sz w:val="24"/>
        </w:rPr>
        <w:t> </w:t>
      </w:r>
      <w:r>
        <w:rPr>
          <w:sz w:val="24"/>
        </w:rPr>
        <w:t>agreement</w:t>
      </w:r>
      <w:r>
        <w:rPr>
          <w:spacing w:val="-5"/>
          <w:sz w:val="24"/>
        </w:rPr>
        <w:t> </w:t>
      </w:r>
      <w:r>
        <w:rPr>
          <w:sz w:val="24"/>
        </w:rPr>
        <w:t>by</w:t>
      </w:r>
      <w:r>
        <w:rPr>
          <w:spacing w:val="-7"/>
          <w:sz w:val="24"/>
        </w:rPr>
        <w:t> </w:t>
      </w:r>
      <w:r>
        <w:rPr>
          <w:sz w:val="24"/>
        </w:rPr>
        <w:t>giving</w:t>
      </w:r>
      <w:r>
        <w:rPr>
          <w:spacing w:val="-3"/>
          <w:sz w:val="24"/>
        </w:rPr>
        <w:t> </w:t>
      </w:r>
      <w:r>
        <w:rPr>
          <w:sz w:val="24"/>
        </w:rPr>
        <w:t>the</w:t>
      </w:r>
      <w:r>
        <w:rPr>
          <w:spacing w:val="-9"/>
          <w:sz w:val="24"/>
        </w:rPr>
        <w:t> </w:t>
      </w:r>
      <w:r>
        <w:rPr>
          <w:sz w:val="24"/>
        </w:rPr>
        <w:t>Tenant </w:t>
      </w:r>
      <w:r>
        <w:rPr>
          <w:rFonts w:ascii="Times New Roman" w:hAnsi="Times New Roman"/>
          <w:sz w:val="24"/>
          <w:u w:val="single"/>
        </w:rPr>
        <w:tab/>
      </w:r>
      <w:r>
        <w:rPr>
          <w:spacing w:val="-2"/>
          <w:sz w:val="24"/>
        </w:rPr>
        <w:t>days’</w:t>
      </w:r>
      <w:r>
        <w:rPr>
          <w:spacing w:val="-13"/>
          <w:sz w:val="24"/>
        </w:rPr>
        <w:t> </w:t>
      </w:r>
      <w:r>
        <w:rPr>
          <w:spacing w:val="-2"/>
          <w:sz w:val="24"/>
        </w:rPr>
        <w:t>notice.</w:t>
      </w:r>
    </w:p>
    <w:p>
      <w:pPr>
        <w:pStyle w:val="ListParagraph"/>
        <w:numPr>
          <w:ilvl w:val="0"/>
          <w:numId w:val="16"/>
        </w:numPr>
        <w:tabs>
          <w:tab w:pos="1126" w:val="left" w:leader="none"/>
        </w:tabs>
        <w:spacing w:line="240" w:lineRule="auto" w:before="27" w:after="0"/>
        <w:ind w:left="1126" w:right="0" w:hanging="306"/>
        <w:jc w:val="left"/>
        <w:rPr>
          <w:sz w:val="24"/>
        </w:rPr>
      </w:pPr>
      <w:r>
        <w:rPr>
          <w:sz w:val="24"/>
        </w:rPr>
        <w:t>Cannot</w:t>
      </w:r>
      <w:r>
        <w:rPr>
          <w:spacing w:val="-2"/>
          <w:sz w:val="24"/>
        </w:rPr>
        <w:t> </w:t>
      </w:r>
      <w:r>
        <w:rPr>
          <w:sz w:val="24"/>
        </w:rPr>
        <w:t>terminate this</w:t>
      </w:r>
      <w:r>
        <w:rPr>
          <w:spacing w:val="-2"/>
          <w:sz w:val="24"/>
        </w:rPr>
        <w:t> agreement.</w:t>
      </w:r>
    </w:p>
    <w:p>
      <w:pPr>
        <w:pStyle w:val="BodyText"/>
        <w:spacing w:before="14"/>
      </w:pPr>
    </w:p>
    <w:p>
      <w:pPr>
        <w:pStyle w:val="Heading1"/>
        <w:numPr>
          <w:ilvl w:val="0"/>
          <w:numId w:val="1"/>
        </w:numPr>
        <w:tabs>
          <w:tab w:pos="886" w:val="left" w:leader="none"/>
        </w:tabs>
        <w:spacing w:line="240" w:lineRule="auto" w:before="1" w:after="0"/>
        <w:ind w:left="886" w:right="0" w:hanging="432"/>
        <w:jc w:val="left"/>
        <w:rPr>
          <w:b w:val="0"/>
        </w:rPr>
      </w:pPr>
      <w:r>
        <w:rPr>
          <w:spacing w:val="-2"/>
        </w:rPr>
        <w:t>UTILITIES</w:t>
      </w:r>
      <w:r>
        <w:rPr>
          <w:b w:val="0"/>
          <w:spacing w:val="-2"/>
        </w:rPr>
        <w:t>.</w:t>
      </w:r>
    </w:p>
    <w:p>
      <w:pPr>
        <w:pStyle w:val="BodyText"/>
        <w:spacing w:before="16"/>
      </w:pPr>
    </w:p>
    <w:p>
      <w:pPr>
        <w:pStyle w:val="ListParagraph"/>
        <w:numPr>
          <w:ilvl w:val="0"/>
          <w:numId w:val="17"/>
        </w:numPr>
        <w:tabs>
          <w:tab w:pos="1126" w:val="left" w:leader="none"/>
        </w:tabs>
        <w:spacing w:line="252" w:lineRule="auto" w:before="0" w:after="0"/>
        <w:ind w:left="820" w:right="299" w:firstLine="0"/>
        <w:jc w:val="left"/>
        <w:rPr>
          <w:sz w:val="24"/>
        </w:rPr>
      </w:pPr>
      <w:r>
        <w:rPr>
          <w:sz w:val="24"/>
        </w:rPr>
        <w:t>Tenant,</w:t>
      </w:r>
      <w:r>
        <w:rPr>
          <w:spacing w:val="-13"/>
          <w:sz w:val="24"/>
        </w:rPr>
        <w:t> </w:t>
      </w:r>
      <w:r>
        <w:rPr>
          <w:sz w:val="24"/>
        </w:rPr>
        <w:t>the</w:t>
      </w:r>
      <w:r>
        <w:rPr>
          <w:spacing w:val="-17"/>
          <w:sz w:val="24"/>
        </w:rPr>
        <w:t> </w:t>
      </w:r>
      <w:r>
        <w:rPr>
          <w:sz w:val="24"/>
        </w:rPr>
        <w:t>Tenant</w:t>
      </w:r>
      <w:r>
        <w:rPr>
          <w:spacing w:val="-7"/>
          <w:sz w:val="24"/>
        </w:rPr>
        <w:t> </w:t>
      </w:r>
      <w:r>
        <w:rPr>
          <w:sz w:val="24"/>
        </w:rPr>
        <w:t>is</w:t>
      </w:r>
      <w:r>
        <w:rPr>
          <w:spacing w:val="-8"/>
          <w:sz w:val="24"/>
        </w:rPr>
        <w:t> </w:t>
      </w:r>
      <w:r>
        <w:rPr>
          <w:sz w:val="24"/>
        </w:rPr>
        <w:t>responsible</w:t>
      </w:r>
      <w:r>
        <w:rPr>
          <w:spacing w:val="-9"/>
          <w:sz w:val="24"/>
        </w:rPr>
        <w:t> </w:t>
      </w:r>
      <w:r>
        <w:rPr>
          <w:sz w:val="24"/>
        </w:rPr>
        <w:t>for</w:t>
      </w:r>
      <w:r>
        <w:rPr>
          <w:spacing w:val="-8"/>
          <w:sz w:val="24"/>
        </w:rPr>
        <w:t> </w:t>
      </w:r>
      <w:r>
        <w:rPr>
          <w:sz w:val="24"/>
        </w:rPr>
        <w:t>the</w:t>
      </w:r>
      <w:r>
        <w:rPr>
          <w:spacing w:val="-3"/>
          <w:sz w:val="24"/>
        </w:rPr>
        <w:t> </w:t>
      </w:r>
      <w:r>
        <w:rPr>
          <w:sz w:val="24"/>
        </w:rPr>
        <w:t>utilities</w:t>
      </w:r>
      <w:r>
        <w:rPr>
          <w:spacing w:val="-7"/>
          <w:sz w:val="24"/>
        </w:rPr>
        <w:t> </w:t>
      </w:r>
      <w:r>
        <w:rPr>
          <w:sz w:val="24"/>
        </w:rPr>
        <w:t>and</w:t>
      </w:r>
      <w:r>
        <w:rPr>
          <w:spacing w:val="-8"/>
          <w:sz w:val="24"/>
        </w:rPr>
        <w:t> </w:t>
      </w:r>
      <w:r>
        <w:rPr>
          <w:sz w:val="24"/>
        </w:rPr>
        <w:t>service</w:t>
      </w:r>
      <w:r>
        <w:rPr>
          <w:spacing w:val="-7"/>
          <w:sz w:val="24"/>
        </w:rPr>
        <w:t> </w:t>
      </w:r>
      <w:r>
        <w:rPr>
          <w:sz w:val="24"/>
        </w:rPr>
        <w:t>payments</w:t>
      </w:r>
      <w:r>
        <w:rPr>
          <w:spacing w:val="-8"/>
          <w:sz w:val="24"/>
        </w:rPr>
        <w:t> </w:t>
      </w:r>
      <w:r>
        <w:rPr>
          <w:sz w:val="24"/>
        </w:rPr>
        <w:t>during the duration of tenancy.</w:t>
      </w:r>
    </w:p>
    <w:p>
      <w:pPr>
        <w:pStyle w:val="ListParagraph"/>
        <w:numPr>
          <w:ilvl w:val="0"/>
          <w:numId w:val="17"/>
        </w:numPr>
        <w:tabs>
          <w:tab w:pos="1126" w:val="left" w:leader="none"/>
        </w:tabs>
        <w:spacing w:line="252" w:lineRule="auto" w:before="5" w:after="0"/>
        <w:ind w:left="820" w:right="602" w:firstLine="0"/>
        <w:jc w:val="left"/>
        <w:rPr>
          <w:sz w:val="24"/>
        </w:rPr>
      </w:pPr>
      <w:r>
        <w:rPr>
          <w:sz w:val="24"/>
        </w:rPr>
        <w:t>Landlord,</w:t>
      </w:r>
      <w:r>
        <w:rPr>
          <w:spacing w:val="-6"/>
          <w:sz w:val="24"/>
        </w:rPr>
        <w:t> </w:t>
      </w:r>
      <w:r>
        <w:rPr>
          <w:sz w:val="24"/>
        </w:rPr>
        <w:t>the</w:t>
      </w:r>
      <w:r>
        <w:rPr>
          <w:spacing w:val="-7"/>
          <w:sz w:val="24"/>
        </w:rPr>
        <w:t> </w:t>
      </w:r>
      <w:r>
        <w:rPr>
          <w:sz w:val="24"/>
        </w:rPr>
        <w:t>Landlord</w:t>
      </w:r>
      <w:r>
        <w:rPr>
          <w:spacing w:val="-4"/>
          <w:sz w:val="24"/>
        </w:rPr>
        <w:t> </w:t>
      </w:r>
      <w:r>
        <w:rPr>
          <w:sz w:val="24"/>
        </w:rPr>
        <w:t>is</w:t>
      </w:r>
      <w:r>
        <w:rPr>
          <w:spacing w:val="-2"/>
          <w:sz w:val="24"/>
        </w:rPr>
        <w:t> </w:t>
      </w:r>
      <w:r>
        <w:rPr>
          <w:sz w:val="24"/>
        </w:rPr>
        <w:t>responsible</w:t>
      </w:r>
      <w:r>
        <w:rPr>
          <w:spacing w:val="-5"/>
          <w:sz w:val="24"/>
        </w:rPr>
        <w:t> </w:t>
      </w:r>
      <w:r>
        <w:rPr>
          <w:sz w:val="24"/>
        </w:rPr>
        <w:t>for</w:t>
      </w:r>
      <w:r>
        <w:rPr>
          <w:spacing w:val="-4"/>
          <w:sz w:val="24"/>
        </w:rPr>
        <w:t> </w:t>
      </w:r>
      <w:r>
        <w:rPr>
          <w:sz w:val="24"/>
        </w:rPr>
        <w:t>the</w:t>
      </w:r>
      <w:r>
        <w:rPr>
          <w:spacing w:val="-4"/>
          <w:sz w:val="24"/>
        </w:rPr>
        <w:t> </w:t>
      </w:r>
      <w:r>
        <w:rPr>
          <w:sz w:val="24"/>
        </w:rPr>
        <w:t>utilities</w:t>
      </w:r>
      <w:r>
        <w:rPr>
          <w:spacing w:val="-4"/>
          <w:sz w:val="24"/>
        </w:rPr>
        <w:t> </w:t>
      </w:r>
      <w:r>
        <w:rPr>
          <w:sz w:val="24"/>
        </w:rPr>
        <w:t>and</w:t>
      </w:r>
      <w:r>
        <w:rPr>
          <w:spacing w:val="-2"/>
          <w:sz w:val="24"/>
        </w:rPr>
        <w:t> </w:t>
      </w:r>
      <w:r>
        <w:rPr>
          <w:sz w:val="24"/>
        </w:rPr>
        <w:t>service</w:t>
      </w:r>
      <w:r>
        <w:rPr>
          <w:spacing w:val="-2"/>
          <w:sz w:val="24"/>
        </w:rPr>
        <w:t> </w:t>
      </w:r>
      <w:r>
        <w:rPr>
          <w:sz w:val="24"/>
        </w:rPr>
        <w:t>payments during the duration of tenancy.</w:t>
      </w:r>
    </w:p>
    <w:p>
      <w:pPr>
        <w:pStyle w:val="Heading1"/>
        <w:numPr>
          <w:ilvl w:val="0"/>
          <w:numId w:val="1"/>
        </w:numPr>
        <w:tabs>
          <w:tab w:pos="886" w:val="left" w:leader="none"/>
        </w:tabs>
        <w:spacing w:line="240" w:lineRule="auto" w:before="269" w:after="0"/>
        <w:ind w:left="886" w:right="0" w:hanging="432"/>
        <w:jc w:val="left"/>
        <w:rPr>
          <w:b w:val="0"/>
        </w:rPr>
      </w:pPr>
      <w:bookmarkStart w:name="21.  PREMATURE LEASE TERMINATION." w:id="1"/>
      <w:bookmarkEnd w:id="1"/>
      <w:r>
        <w:rPr>
          <w:b w:val="0"/>
        </w:rPr>
      </w:r>
      <w:r>
        <w:rPr/>
        <w:t>PREMATURE</w:t>
      </w:r>
      <w:r>
        <w:rPr>
          <w:spacing w:val="-4"/>
        </w:rPr>
        <w:t> </w:t>
      </w:r>
      <w:r>
        <w:rPr/>
        <w:t>LEASE</w:t>
      </w:r>
      <w:r>
        <w:rPr>
          <w:spacing w:val="-2"/>
        </w:rPr>
        <w:t> TERMINATION</w:t>
      </w:r>
      <w:r>
        <w:rPr>
          <w:b w:val="0"/>
          <w:spacing w:val="-2"/>
        </w:rPr>
        <w:t>.</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Yes,</w:t>
      </w:r>
      <w:r>
        <w:rPr>
          <w:spacing w:val="-7"/>
          <w:sz w:val="24"/>
        </w:rPr>
        <w:t> </w:t>
      </w:r>
      <w:r>
        <w:rPr>
          <w:sz w:val="24"/>
        </w:rPr>
        <w:t>the</w:t>
      </w:r>
      <w:r>
        <w:rPr>
          <w:spacing w:val="-17"/>
          <w:sz w:val="24"/>
        </w:rPr>
        <w:t> </w:t>
      </w:r>
      <w:r>
        <w:rPr>
          <w:sz w:val="24"/>
        </w:rPr>
        <w:t>Tenant</w:t>
      </w:r>
      <w:r>
        <w:rPr>
          <w:spacing w:val="-9"/>
          <w:sz w:val="24"/>
        </w:rPr>
        <w:t> </w:t>
      </w:r>
      <w:r>
        <w:rPr>
          <w:sz w:val="24"/>
        </w:rPr>
        <w:t>has</w:t>
      </w:r>
      <w:r>
        <w:rPr>
          <w:spacing w:val="-11"/>
          <w:sz w:val="24"/>
        </w:rPr>
        <w:t> </w:t>
      </w:r>
      <w:r>
        <w:rPr>
          <w:sz w:val="24"/>
        </w:rPr>
        <w:t>the</w:t>
      </w:r>
      <w:r>
        <w:rPr>
          <w:spacing w:val="-5"/>
          <w:sz w:val="24"/>
        </w:rPr>
        <w:t> </w:t>
      </w:r>
      <w:r>
        <w:rPr>
          <w:sz w:val="24"/>
        </w:rPr>
        <w:t>right</w:t>
      </w:r>
      <w:r>
        <w:rPr>
          <w:spacing w:val="-5"/>
          <w:sz w:val="24"/>
        </w:rPr>
        <w:t> </w:t>
      </w:r>
      <w:r>
        <w:rPr>
          <w:sz w:val="24"/>
        </w:rPr>
        <w:t>to</w:t>
      </w:r>
      <w:r>
        <w:rPr>
          <w:spacing w:val="-6"/>
          <w:sz w:val="24"/>
        </w:rPr>
        <w:t> </w:t>
      </w:r>
      <w:r>
        <w:rPr>
          <w:sz w:val="24"/>
        </w:rPr>
        <w:t>terminate</w:t>
      </w:r>
      <w:r>
        <w:rPr>
          <w:spacing w:val="-3"/>
          <w:sz w:val="24"/>
        </w:rPr>
        <w:t> </w:t>
      </w:r>
      <w:r>
        <w:rPr>
          <w:sz w:val="24"/>
        </w:rPr>
        <w:t>the</w:t>
      </w:r>
      <w:r>
        <w:rPr>
          <w:spacing w:val="-5"/>
          <w:sz w:val="24"/>
        </w:rPr>
        <w:t> </w:t>
      </w:r>
      <w:r>
        <w:rPr>
          <w:sz w:val="24"/>
        </w:rPr>
        <w:t>lease</w:t>
      </w:r>
      <w:r>
        <w:rPr>
          <w:spacing w:val="-5"/>
          <w:sz w:val="24"/>
        </w:rPr>
        <w:t> </w:t>
      </w:r>
      <w:r>
        <w:rPr>
          <w:sz w:val="24"/>
        </w:rPr>
        <w:t>under</w:t>
      </w:r>
      <w:r>
        <w:rPr>
          <w:spacing w:val="-6"/>
          <w:sz w:val="24"/>
        </w:rPr>
        <w:t> </w:t>
      </w:r>
      <w:r>
        <w:rPr>
          <w:sz w:val="24"/>
        </w:rPr>
        <w:t>these</w:t>
      </w:r>
      <w:r>
        <w:rPr>
          <w:spacing w:val="-4"/>
          <w:sz w:val="24"/>
        </w:rPr>
        <w:t> </w:t>
      </w:r>
      <w:r>
        <w:rPr>
          <w:spacing w:val="-2"/>
          <w:sz w:val="24"/>
        </w:rPr>
        <w:t>conditions:</w:t>
      </w:r>
    </w:p>
    <w:p>
      <w:pPr>
        <w:pStyle w:val="BodyText"/>
        <w:spacing w:before="13"/>
      </w:pPr>
    </w:p>
    <w:p>
      <w:pPr>
        <w:pStyle w:val="ListParagraph"/>
        <w:numPr>
          <w:ilvl w:val="1"/>
          <w:numId w:val="18"/>
        </w:numPr>
        <w:tabs>
          <w:tab w:pos="1540" w:val="left" w:leader="none"/>
          <w:tab w:pos="6503" w:val="left" w:leader="none"/>
        </w:tabs>
        <w:spacing w:line="240" w:lineRule="auto" w:before="1" w:after="0"/>
        <w:ind w:left="1540" w:right="709" w:hanging="360"/>
        <w:jc w:val="left"/>
        <w:rPr>
          <w:sz w:val="24"/>
        </w:rPr>
      </w:pPr>
      <w:r>
        <w:rPr>
          <w:sz w:val="24"/>
        </w:rPr>
        <w:t>Termination fee in the amount of $</w:t>
      </w:r>
      <w:r>
        <w:rPr>
          <w:rFonts w:ascii="Times New Roman" w:hAnsi="Times New Roman"/>
          <w:sz w:val="24"/>
          <w:u w:val="single"/>
        </w:rPr>
        <w:tab/>
      </w:r>
      <w:r>
        <w:rPr>
          <w:sz w:val="24"/>
        </w:rPr>
        <w:t>,</w:t>
      </w:r>
      <w:r>
        <w:rPr>
          <w:spacing w:val="-8"/>
          <w:sz w:val="24"/>
        </w:rPr>
        <w:t> </w:t>
      </w:r>
      <w:r>
        <w:rPr>
          <w:sz w:val="24"/>
        </w:rPr>
        <w:t>will</w:t>
      </w:r>
      <w:r>
        <w:rPr>
          <w:spacing w:val="-8"/>
          <w:sz w:val="24"/>
        </w:rPr>
        <w:t> </w:t>
      </w:r>
      <w:r>
        <w:rPr>
          <w:sz w:val="24"/>
        </w:rPr>
        <w:t>be</w:t>
      </w:r>
      <w:r>
        <w:rPr>
          <w:spacing w:val="-7"/>
          <w:sz w:val="24"/>
        </w:rPr>
        <w:t> </w:t>
      </w:r>
      <w:r>
        <w:rPr>
          <w:sz w:val="24"/>
        </w:rPr>
        <w:t>charged</w:t>
      </w:r>
      <w:r>
        <w:rPr>
          <w:spacing w:val="-6"/>
          <w:sz w:val="24"/>
        </w:rPr>
        <w:t> </w:t>
      </w:r>
      <w:r>
        <w:rPr>
          <w:sz w:val="24"/>
        </w:rPr>
        <w:t>to</w:t>
      </w:r>
      <w:r>
        <w:rPr>
          <w:spacing w:val="-8"/>
          <w:sz w:val="24"/>
        </w:rPr>
        <w:t> </w:t>
      </w:r>
      <w:r>
        <w:rPr>
          <w:sz w:val="24"/>
        </w:rPr>
        <w:t>the </w:t>
      </w:r>
      <w:r>
        <w:rPr>
          <w:spacing w:val="-2"/>
          <w:sz w:val="24"/>
        </w:rPr>
        <w:t>Tenant.</w:t>
      </w:r>
    </w:p>
    <w:p>
      <w:pPr>
        <w:pStyle w:val="ListParagraph"/>
        <w:numPr>
          <w:ilvl w:val="1"/>
          <w:numId w:val="18"/>
        </w:numPr>
        <w:tabs>
          <w:tab w:pos="1540" w:val="left" w:leader="none"/>
        </w:tabs>
        <w:spacing w:line="240" w:lineRule="auto" w:before="0" w:after="0"/>
        <w:ind w:left="1540" w:right="0" w:hanging="360"/>
        <w:jc w:val="left"/>
        <w:rPr>
          <w:sz w:val="24"/>
        </w:rPr>
      </w:pPr>
      <w:r>
        <w:rPr>
          <w:sz w:val="24"/>
        </w:rPr>
        <w:t>The</w:t>
      </w:r>
      <w:r>
        <w:rPr>
          <w:spacing w:val="-17"/>
          <w:sz w:val="24"/>
        </w:rPr>
        <w:t> </w:t>
      </w:r>
      <w:r>
        <w:rPr>
          <w:sz w:val="24"/>
        </w:rPr>
        <w:t>Tenant</w:t>
      </w:r>
      <w:r>
        <w:rPr>
          <w:spacing w:val="-8"/>
          <w:sz w:val="24"/>
        </w:rPr>
        <w:t> </w:t>
      </w:r>
      <w:r>
        <w:rPr>
          <w:sz w:val="24"/>
        </w:rPr>
        <w:t>must</w:t>
      </w:r>
      <w:r>
        <w:rPr>
          <w:spacing w:val="-4"/>
          <w:sz w:val="24"/>
        </w:rPr>
        <w:t> </w:t>
      </w:r>
      <w:r>
        <w:rPr>
          <w:sz w:val="24"/>
        </w:rPr>
        <w:t>give</w:t>
      </w:r>
      <w:r>
        <w:rPr>
          <w:spacing w:val="-4"/>
          <w:sz w:val="24"/>
        </w:rPr>
        <w:t> </w:t>
      </w:r>
      <w:r>
        <w:rPr>
          <w:sz w:val="24"/>
        </w:rPr>
        <w:t>the</w:t>
      </w:r>
      <w:r>
        <w:rPr>
          <w:spacing w:val="-4"/>
          <w:sz w:val="24"/>
        </w:rPr>
        <w:t> </w:t>
      </w:r>
      <w:r>
        <w:rPr>
          <w:sz w:val="24"/>
        </w:rPr>
        <w:t>Landlord</w:t>
      </w:r>
      <w:r>
        <w:rPr>
          <w:spacing w:val="-5"/>
          <w:sz w:val="24"/>
        </w:rPr>
        <w:t> </w:t>
      </w:r>
      <w:r>
        <w:rPr>
          <w:sz w:val="24"/>
        </w:rPr>
        <w:t>a </w:t>
      </w:r>
      <w:r>
        <w:rPr>
          <w:b/>
          <w:sz w:val="24"/>
        </w:rPr>
        <w:t>written</w:t>
      </w:r>
      <w:r>
        <w:rPr>
          <w:b/>
          <w:spacing w:val="-5"/>
          <w:sz w:val="24"/>
        </w:rPr>
        <w:t> </w:t>
      </w:r>
      <w:r>
        <w:rPr>
          <w:sz w:val="24"/>
        </w:rPr>
        <w:t>termination</w:t>
      </w:r>
      <w:r>
        <w:rPr>
          <w:spacing w:val="-6"/>
          <w:sz w:val="24"/>
        </w:rPr>
        <w:t> </w:t>
      </w:r>
      <w:r>
        <w:rPr>
          <w:sz w:val="24"/>
        </w:rPr>
        <w:t>notices</w:t>
      </w:r>
      <w:r>
        <w:rPr>
          <w:spacing w:val="-9"/>
          <w:sz w:val="24"/>
        </w:rPr>
        <w:t> </w:t>
      </w:r>
      <w:r>
        <w:rPr>
          <w:spacing w:val="-2"/>
          <w:sz w:val="24"/>
        </w:rPr>
        <w:t>within</w:t>
      </w:r>
    </w:p>
    <w:p>
      <w:pPr>
        <w:pStyle w:val="BodyText"/>
        <w:tabs>
          <w:tab w:pos="2662" w:val="left" w:leader="none"/>
        </w:tabs>
        <w:ind w:left="1540"/>
      </w:pPr>
      <w:r>
        <w:rPr>
          <w:rFonts w:ascii="Times New Roman"/>
          <w:u w:val="single"/>
        </w:rPr>
        <w:tab/>
      </w:r>
      <w:r>
        <w:rPr>
          <w:spacing w:val="-2"/>
        </w:rPr>
        <w:t>days.</w:t>
      </w:r>
    </w:p>
    <w:p>
      <w:pPr>
        <w:pStyle w:val="BodyText"/>
        <w:spacing w:before="17"/>
      </w:pPr>
    </w:p>
    <w:p>
      <w:pPr>
        <w:pStyle w:val="ListParagraph"/>
        <w:numPr>
          <w:ilvl w:val="0"/>
          <w:numId w:val="18"/>
        </w:numPr>
        <w:tabs>
          <w:tab w:pos="1126" w:val="left" w:leader="none"/>
        </w:tabs>
        <w:spacing w:line="240" w:lineRule="auto" w:before="0" w:after="0"/>
        <w:ind w:left="1126" w:right="0" w:hanging="306"/>
        <w:jc w:val="left"/>
        <w:rPr>
          <w:sz w:val="24"/>
        </w:rPr>
      </w:pPr>
      <w:r>
        <w:rPr>
          <w:sz w:val="24"/>
        </w:rPr>
        <w:t>No,</w:t>
      </w:r>
      <w:r>
        <w:rPr>
          <w:spacing w:val="-4"/>
          <w:sz w:val="24"/>
        </w:rPr>
        <w:t> </w:t>
      </w:r>
      <w:r>
        <w:rPr>
          <w:sz w:val="24"/>
        </w:rPr>
        <w:t>the</w:t>
      </w:r>
      <w:r>
        <w:rPr>
          <w:spacing w:val="-16"/>
          <w:sz w:val="24"/>
        </w:rPr>
        <w:t> </w:t>
      </w:r>
      <w:r>
        <w:rPr>
          <w:sz w:val="24"/>
        </w:rPr>
        <w:t>Tenant</w:t>
      </w:r>
      <w:r>
        <w:rPr>
          <w:spacing w:val="-4"/>
          <w:sz w:val="24"/>
        </w:rPr>
        <w:t> </w:t>
      </w:r>
      <w:r>
        <w:rPr>
          <w:sz w:val="24"/>
        </w:rPr>
        <w:t>may</w:t>
      </w:r>
      <w:r>
        <w:rPr>
          <w:spacing w:val="-8"/>
          <w:sz w:val="24"/>
        </w:rPr>
        <w:t> </w:t>
      </w:r>
      <w:r>
        <w:rPr>
          <w:sz w:val="24"/>
        </w:rPr>
        <w:t>not</w:t>
      </w:r>
      <w:r>
        <w:rPr>
          <w:spacing w:val="-4"/>
          <w:sz w:val="24"/>
        </w:rPr>
        <w:t> </w:t>
      </w:r>
      <w:r>
        <w:rPr>
          <w:sz w:val="24"/>
        </w:rPr>
        <w:t>terminate</w:t>
      </w:r>
      <w:r>
        <w:rPr>
          <w:spacing w:val="-6"/>
          <w:sz w:val="24"/>
        </w:rPr>
        <w:t> </w:t>
      </w:r>
      <w:r>
        <w:rPr>
          <w:sz w:val="24"/>
        </w:rPr>
        <w:t>the</w:t>
      </w:r>
      <w:r>
        <w:rPr>
          <w:spacing w:val="-3"/>
          <w:sz w:val="24"/>
        </w:rPr>
        <w:t> </w:t>
      </w:r>
      <w:r>
        <w:rPr>
          <w:sz w:val="24"/>
        </w:rPr>
        <w:t>lease</w:t>
      </w:r>
      <w:r>
        <w:rPr>
          <w:spacing w:val="-6"/>
          <w:sz w:val="24"/>
        </w:rPr>
        <w:t> </w:t>
      </w:r>
      <w:r>
        <w:rPr>
          <w:sz w:val="24"/>
        </w:rPr>
        <w:t>under</w:t>
      </w:r>
      <w:r>
        <w:rPr>
          <w:spacing w:val="-5"/>
          <w:sz w:val="24"/>
        </w:rPr>
        <w:t> </w:t>
      </w:r>
      <w:r>
        <w:rPr>
          <w:sz w:val="24"/>
        </w:rPr>
        <w:t>any</w:t>
      </w:r>
      <w:r>
        <w:rPr>
          <w:spacing w:val="-7"/>
          <w:sz w:val="24"/>
        </w:rPr>
        <w:t> </w:t>
      </w:r>
      <w:r>
        <w:rPr>
          <w:spacing w:val="-2"/>
          <w:sz w:val="24"/>
        </w:rPr>
        <w:t>circumstances.</w:t>
      </w:r>
    </w:p>
    <w:p>
      <w:pPr>
        <w:pStyle w:val="BodyText"/>
        <w:spacing w:before="14"/>
      </w:pPr>
    </w:p>
    <w:p>
      <w:pPr>
        <w:pStyle w:val="Heading1"/>
        <w:numPr>
          <w:ilvl w:val="0"/>
          <w:numId w:val="1"/>
        </w:numPr>
        <w:tabs>
          <w:tab w:pos="886" w:val="left" w:leader="none"/>
        </w:tabs>
        <w:spacing w:line="240" w:lineRule="auto" w:before="0" w:after="0"/>
        <w:ind w:left="886" w:right="0" w:hanging="432"/>
        <w:jc w:val="left"/>
        <w:rPr>
          <w:b w:val="0"/>
        </w:rPr>
      </w:pPr>
      <w:r>
        <w:rPr/>
        <w:t>PROPERTY</w:t>
      </w:r>
      <w:r>
        <w:rPr>
          <w:spacing w:val="-19"/>
        </w:rPr>
        <w:t> </w:t>
      </w:r>
      <w:r>
        <w:rPr/>
        <w:t>MANAGER/LANDLORD</w:t>
      </w:r>
      <w:r>
        <w:rPr>
          <w:spacing w:val="-7"/>
        </w:rPr>
        <w:t> </w:t>
      </w:r>
      <w:r>
        <w:rPr/>
        <w:t>AND</w:t>
      </w:r>
      <w:r>
        <w:rPr>
          <w:spacing w:val="-4"/>
        </w:rPr>
        <w:t> </w:t>
      </w:r>
      <w:r>
        <w:rPr/>
        <w:t>TENANT</w:t>
      </w:r>
      <w:r>
        <w:rPr>
          <w:spacing w:val="-1"/>
        </w:rPr>
        <w:t> </w:t>
      </w:r>
      <w:r>
        <w:rPr/>
        <w:t>NOTICE</w:t>
      </w:r>
      <w:r>
        <w:rPr>
          <w:spacing w:val="-16"/>
        </w:rPr>
        <w:t> </w:t>
      </w:r>
      <w:r>
        <w:rPr>
          <w:spacing w:val="-2"/>
        </w:rPr>
        <w:t>ADDRESS</w:t>
      </w:r>
      <w:r>
        <w:rPr>
          <w:b w:val="0"/>
          <w:spacing w:val="-2"/>
        </w:rPr>
        <w:t>.</w:t>
      </w:r>
    </w:p>
    <w:p>
      <w:pPr>
        <w:pStyle w:val="BodyText"/>
        <w:spacing w:before="158"/>
        <w:ind w:left="820"/>
        <w:jc w:val="both"/>
      </w:pPr>
      <w:r>
        <w:rPr/>
        <w:t>ALL</w:t>
      </w:r>
      <w:r>
        <w:rPr>
          <w:spacing w:val="-2"/>
        </w:rPr>
        <w:t> </w:t>
      </w:r>
      <w:r>
        <w:rPr/>
        <w:t>mail</w:t>
      </w:r>
      <w:r>
        <w:rPr>
          <w:spacing w:val="-4"/>
        </w:rPr>
        <w:t> </w:t>
      </w:r>
      <w:r>
        <w:rPr/>
        <w:t>notices</w:t>
      </w:r>
      <w:r>
        <w:rPr>
          <w:spacing w:val="-2"/>
        </w:rPr>
        <w:t> </w:t>
      </w:r>
      <w:r>
        <w:rPr/>
        <w:t>to</w:t>
      </w:r>
      <w:r>
        <w:rPr>
          <w:spacing w:val="-1"/>
        </w:rPr>
        <w:t> </w:t>
      </w:r>
      <w:r>
        <w:rPr/>
        <w:t>be</w:t>
      </w:r>
      <w:r>
        <w:rPr>
          <w:spacing w:val="-1"/>
        </w:rPr>
        <w:t> </w:t>
      </w:r>
      <w:r>
        <w:rPr/>
        <w:t>sent</w:t>
      </w:r>
      <w:r>
        <w:rPr>
          <w:spacing w:val="-1"/>
        </w:rPr>
        <w:t> </w:t>
      </w:r>
      <w:r>
        <w:rPr/>
        <w:t>to</w:t>
      </w:r>
      <w:r>
        <w:rPr>
          <w:spacing w:val="-1"/>
        </w:rPr>
        <w:t> </w:t>
      </w:r>
      <w:r>
        <w:rPr/>
        <w:t>the</w:t>
      </w:r>
      <w:r>
        <w:rPr>
          <w:spacing w:val="-5"/>
        </w:rPr>
        <w:t> </w:t>
      </w:r>
      <w:r>
        <w:rPr/>
        <w:t>following</w:t>
      </w:r>
      <w:r>
        <w:rPr>
          <w:spacing w:val="2"/>
        </w:rPr>
        <w:t> </w:t>
      </w:r>
      <w:r>
        <w:rPr>
          <w:spacing w:val="-2"/>
        </w:rPr>
        <w:t>address:</w:t>
      </w:r>
    </w:p>
    <w:p>
      <w:pPr>
        <w:pStyle w:val="BodyText"/>
        <w:spacing w:before="157"/>
        <w:ind w:left="820"/>
        <w:jc w:val="both"/>
      </w:pPr>
      <w:r>
        <w:rPr/>
        <w:t>TENANT</w:t>
      </w:r>
      <w:r>
        <w:rPr>
          <w:spacing w:val="-6"/>
        </w:rPr>
        <w:t> </w:t>
      </w:r>
      <w:r>
        <w:rPr/>
        <w:t>MAILING</w:t>
      </w:r>
      <w:r>
        <w:rPr>
          <w:spacing w:val="-28"/>
        </w:rPr>
        <w:t> </w:t>
      </w:r>
      <w:r>
        <w:rPr>
          <w:spacing w:val="-2"/>
        </w:rPr>
        <w:t>ADDRESS:</w:t>
      </w:r>
    </w:p>
    <w:p>
      <w:pPr>
        <w:pStyle w:val="BodyText"/>
        <w:tabs>
          <w:tab w:pos="9098" w:val="left" w:leader="none"/>
        </w:tabs>
        <w:spacing w:line="376" w:lineRule="auto" w:before="158"/>
        <w:ind w:left="820" w:right="452"/>
      </w:pPr>
      <w:r>
        <w:rPr>
          <w:rFonts w:ascii="Times New Roman"/>
          <w:u w:val="single"/>
        </w:rPr>
        <w:tab/>
      </w:r>
      <w:r>
        <w:rPr>
          <w:spacing w:val="-10"/>
        </w:rPr>
        <w:t>. </w:t>
      </w:r>
      <w:r>
        <w:rPr/>
        <w:t>Landlord/Property Manager or</w:t>
      </w:r>
      <w:r>
        <w:rPr>
          <w:spacing w:val="-18"/>
        </w:rPr>
        <w:t> </w:t>
      </w:r>
      <w:r>
        <w:rPr/>
        <w:t>Agent that can contacted for maintenance and repairs, list information below:</w:t>
      </w:r>
    </w:p>
    <w:p>
      <w:pPr>
        <w:pStyle w:val="BodyText"/>
        <w:tabs>
          <w:tab w:pos="8780" w:val="left" w:leader="none"/>
          <w:tab w:pos="8814" w:val="left" w:leader="none"/>
        </w:tabs>
        <w:spacing w:line="376" w:lineRule="auto" w:before="2"/>
        <w:ind w:left="820" w:right="763"/>
        <w:rPr>
          <w:rFonts w:ascii="Times New Roman"/>
        </w:rPr>
      </w:pPr>
      <w:r>
        <w:rPr/>
        <w:t>Name: </w:t>
      </w:r>
      <w:r>
        <w:rPr>
          <w:rFonts w:ascii="Times New Roman"/>
          <w:u w:val="single"/>
        </w:rPr>
        <w:tab/>
        <w:tab/>
      </w:r>
      <w:r>
        <w:rPr>
          <w:rFonts w:ascii="Times New Roman"/>
          <w:spacing w:val="-38"/>
          <w:u w:val="single"/>
        </w:rPr>
        <w:t> </w:t>
      </w:r>
      <w:r>
        <w:rPr>
          <w:rFonts w:ascii="Times New Roman"/>
        </w:rPr>
        <w:t> </w:t>
      </w:r>
      <w:r>
        <w:rPr/>
        <w:t>Phone: </w:t>
      </w:r>
      <w:r>
        <w:rPr>
          <w:rFonts w:ascii="Times New Roman"/>
          <w:u w:val="single"/>
        </w:rPr>
        <w:tab/>
      </w:r>
      <w:r>
        <w:rPr>
          <w:rFonts w:ascii="Times New Roman"/>
        </w:rPr>
        <w:t> </w:t>
      </w:r>
      <w:r>
        <w:rPr/>
        <w:t>Email: </w:t>
      </w:r>
      <w:r>
        <w:rPr>
          <w:rFonts w:ascii="Times New Roman"/>
          <w:u w:val="single"/>
        </w:rPr>
        <w:tab/>
        <w:tab/>
      </w:r>
    </w:p>
    <w:p>
      <w:pPr>
        <w:spacing w:after="0" w:line="376" w:lineRule="auto"/>
        <w:rPr>
          <w:rFonts w:ascii="Times New Roman"/>
        </w:rPr>
        <w:sectPr>
          <w:pgSz w:w="12240" w:h="15840"/>
          <w:pgMar w:header="0" w:footer="1440" w:top="1640" w:bottom="1720" w:left="1340" w:right="1280"/>
        </w:sectPr>
      </w:pPr>
    </w:p>
    <w:p>
      <w:pPr>
        <w:pStyle w:val="Heading1"/>
        <w:numPr>
          <w:ilvl w:val="0"/>
          <w:numId w:val="1"/>
        </w:numPr>
        <w:tabs>
          <w:tab w:pos="886" w:val="left" w:leader="none"/>
        </w:tabs>
        <w:spacing w:line="240" w:lineRule="auto" w:before="64" w:after="0"/>
        <w:ind w:left="886" w:right="0" w:hanging="431"/>
        <w:jc w:val="left"/>
        <w:rPr>
          <w:b w:val="0"/>
        </w:rPr>
      </w:pPr>
      <w:r>
        <w:rPr/>
        <w:t>SMOKING </w:t>
      </w:r>
      <w:r>
        <w:rPr>
          <w:spacing w:val="-2"/>
        </w:rPr>
        <w:t>POLICY</w:t>
      </w:r>
      <w:r>
        <w:rPr>
          <w:b w:val="0"/>
          <w:spacing w:val="-2"/>
        </w:rPr>
        <w:t>.</w:t>
      </w:r>
    </w:p>
    <w:p>
      <w:pPr>
        <w:pStyle w:val="BodyText"/>
        <w:spacing w:before="33"/>
      </w:pPr>
    </w:p>
    <w:p>
      <w:pPr>
        <w:pStyle w:val="ListParagraph"/>
        <w:numPr>
          <w:ilvl w:val="0"/>
          <w:numId w:val="19"/>
        </w:numPr>
        <w:tabs>
          <w:tab w:pos="1126" w:val="left" w:leader="none"/>
          <w:tab w:pos="9274" w:val="left" w:leader="none"/>
        </w:tabs>
        <w:spacing w:line="240" w:lineRule="auto" w:before="0" w:after="0"/>
        <w:ind w:left="1126" w:right="0" w:hanging="306"/>
        <w:jc w:val="left"/>
        <w:rPr>
          <w:sz w:val="24"/>
        </w:rPr>
      </w:pPr>
      <w:r>
        <w:rPr>
          <w:sz w:val="24"/>
        </w:rPr>
        <w:t>Yes, smoking is allowed in these areas: </w:t>
      </w:r>
      <w:r>
        <w:rPr>
          <w:rFonts w:ascii="Times New Roman" w:hAnsi="Times New Roman"/>
          <w:sz w:val="24"/>
          <w:u w:val="single"/>
        </w:rPr>
        <w:tab/>
      </w:r>
      <w:r>
        <w:rPr>
          <w:spacing w:val="-10"/>
          <w:sz w:val="24"/>
        </w:rPr>
        <w:t>.</w:t>
      </w:r>
    </w:p>
    <w:p>
      <w:pPr>
        <w:pStyle w:val="ListParagraph"/>
        <w:numPr>
          <w:ilvl w:val="0"/>
          <w:numId w:val="19"/>
        </w:numPr>
        <w:tabs>
          <w:tab w:pos="1126" w:val="left" w:leader="none"/>
        </w:tabs>
        <w:spacing w:line="240" w:lineRule="auto" w:before="38" w:after="0"/>
        <w:ind w:left="1126" w:right="0" w:hanging="306"/>
        <w:jc w:val="left"/>
        <w:rPr>
          <w:sz w:val="24"/>
        </w:rPr>
      </w:pPr>
      <w:r>
        <w:rPr>
          <w:sz w:val="24"/>
        </w:rPr>
        <w:t>No,</w:t>
      </w:r>
      <w:r>
        <w:rPr>
          <w:spacing w:val="-5"/>
          <w:sz w:val="24"/>
        </w:rPr>
        <w:t> </w:t>
      </w:r>
      <w:r>
        <w:rPr>
          <w:sz w:val="24"/>
        </w:rPr>
        <w:t>smoking</w:t>
      </w:r>
      <w:r>
        <w:rPr>
          <w:spacing w:val="-3"/>
          <w:sz w:val="24"/>
        </w:rPr>
        <w:t> </w:t>
      </w:r>
      <w:r>
        <w:rPr>
          <w:sz w:val="24"/>
        </w:rPr>
        <w:t>is</w:t>
      </w:r>
      <w:r>
        <w:rPr>
          <w:spacing w:val="-2"/>
          <w:sz w:val="24"/>
        </w:rPr>
        <w:t> prohibited.</w:t>
      </w:r>
    </w:p>
    <w:p>
      <w:pPr>
        <w:pStyle w:val="BodyText"/>
        <w:spacing w:before="28"/>
      </w:pPr>
    </w:p>
    <w:p>
      <w:pPr>
        <w:pStyle w:val="Heading1"/>
        <w:numPr>
          <w:ilvl w:val="0"/>
          <w:numId w:val="1"/>
        </w:numPr>
        <w:tabs>
          <w:tab w:pos="886" w:val="left" w:leader="none"/>
        </w:tabs>
        <w:spacing w:line="240" w:lineRule="auto" w:before="0" w:after="0"/>
        <w:ind w:left="886" w:right="0" w:hanging="431"/>
        <w:jc w:val="left"/>
        <w:rPr>
          <w:b w:val="0"/>
        </w:rPr>
      </w:pPr>
      <w:r>
        <w:rPr>
          <w:spacing w:val="-2"/>
        </w:rPr>
        <w:t>PETS</w:t>
      </w:r>
      <w:r>
        <w:rPr>
          <w:b w:val="0"/>
          <w:spacing w:val="-2"/>
        </w:rPr>
        <w:t>.</w:t>
      </w:r>
    </w:p>
    <w:p>
      <w:pPr>
        <w:pStyle w:val="BodyText"/>
        <w:spacing w:before="33"/>
      </w:pPr>
    </w:p>
    <w:p>
      <w:pPr>
        <w:pStyle w:val="ListParagraph"/>
        <w:numPr>
          <w:ilvl w:val="0"/>
          <w:numId w:val="20"/>
        </w:numPr>
        <w:tabs>
          <w:tab w:pos="1126" w:val="left" w:leader="none"/>
        </w:tabs>
        <w:spacing w:line="240" w:lineRule="auto" w:before="0" w:after="0"/>
        <w:ind w:left="1126" w:right="0" w:hanging="306"/>
        <w:jc w:val="left"/>
        <w:rPr>
          <w:sz w:val="24"/>
        </w:rPr>
      </w:pPr>
      <w:r>
        <w:rPr>
          <w:sz w:val="24"/>
        </w:rPr>
        <w:t>Prior</w:t>
      </w:r>
      <w:r>
        <w:rPr>
          <w:spacing w:val="-2"/>
          <w:sz w:val="24"/>
        </w:rPr>
        <w:t> </w:t>
      </w:r>
      <w:r>
        <w:rPr>
          <w:sz w:val="24"/>
        </w:rPr>
        <w:t>Approval -</w:t>
      </w:r>
      <w:r>
        <w:rPr>
          <w:spacing w:val="-2"/>
          <w:sz w:val="24"/>
        </w:rPr>
        <w:t> </w:t>
      </w:r>
      <w:r>
        <w:rPr>
          <w:sz w:val="24"/>
        </w:rPr>
        <w:t>the</w:t>
      </w:r>
      <w:r>
        <w:rPr>
          <w:spacing w:val="-4"/>
          <w:sz w:val="24"/>
        </w:rPr>
        <w:t> </w:t>
      </w:r>
      <w:r>
        <w:rPr>
          <w:sz w:val="24"/>
        </w:rPr>
        <w:t>Landlord</w:t>
      </w:r>
      <w:r>
        <w:rPr>
          <w:spacing w:val="-2"/>
          <w:sz w:val="24"/>
        </w:rPr>
        <w:t> </w:t>
      </w:r>
      <w:r>
        <w:rPr>
          <w:sz w:val="24"/>
        </w:rPr>
        <w:t>must</w:t>
      </w:r>
      <w:r>
        <w:rPr>
          <w:spacing w:val="-2"/>
          <w:sz w:val="24"/>
        </w:rPr>
        <w:t> </w:t>
      </w:r>
      <w:r>
        <w:rPr>
          <w:sz w:val="24"/>
        </w:rPr>
        <w:t>approve,</w:t>
      </w:r>
      <w:r>
        <w:rPr>
          <w:spacing w:val="-3"/>
          <w:sz w:val="24"/>
        </w:rPr>
        <w:t> </w:t>
      </w:r>
      <w:r>
        <w:rPr>
          <w:sz w:val="24"/>
        </w:rPr>
        <w:t>in</w:t>
      </w:r>
      <w:r>
        <w:rPr>
          <w:spacing w:val="-2"/>
          <w:sz w:val="24"/>
        </w:rPr>
        <w:t> </w:t>
      </w:r>
      <w:r>
        <w:rPr>
          <w:sz w:val="24"/>
        </w:rPr>
        <w:t>writing,</w:t>
      </w:r>
      <w:r>
        <w:rPr>
          <w:spacing w:val="-1"/>
          <w:sz w:val="24"/>
        </w:rPr>
        <w:t> </w:t>
      </w:r>
      <w:r>
        <w:rPr>
          <w:sz w:val="24"/>
        </w:rPr>
        <w:t>any</w:t>
      </w:r>
      <w:r>
        <w:rPr>
          <w:spacing w:val="-5"/>
          <w:sz w:val="24"/>
        </w:rPr>
        <w:t> </w:t>
      </w:r>
      <w:r>
        <w:rPr>
          <w:sz w:val="24"/>
        </w:rPr>
        <w:t>pets</w:t>
      </w:r>
      <w:r>
        <w:rPr>
          <w:spacing w:val="-1"/>
          <w:sz w:val="24"/>
        </w:rPr>
        <w:t> </w:t>
      </w:r>
      <w:r>
        <w:rPr>
          <w:sz w:val="24"/>
        </w:rPr>
        <w:t>on</w:t>
      </w:r>
      <w:r>
        <w:rPr>
          <w:spacing w:val="-3"/>
          <w:sz w:val="24"/>
        </w:rPr>
        <w:t> </w:t>
      </w:r>
      <w:r>
        <w:rPr>
          <w:spacing w:val="-5"/>
          <w:sz w:val="24"/>
        </w:rPr>
        <w:t>the</w:t>
      </w:r>
    </w:p>
    <w:p>
      <w:pPr>
        <w:pStyle w:val="BodyText"/>
        <w:spacing w:before="7"/>
        <w:ind w:left="820"/>
      </w:pPr>
      <w:r>
        <w:rPr>
          <w:spacing w:val="-2"/>
        </w:rPr>
        <w:t>Property.</w:t>
      </w:r>
    </w:p>
    <w:p>
      <w:pPr>
        <w:pStyle w:val="ListParagraph"/>
        <w:numPr>
          <w:ilvl w:val="0"/>
          <w:numId w:val="20"/>
        </w:numPr>
        <w:tabs>
          <w:tab w:pos="1126" w:val="left" w:leader="none"/>
          <w:tab w:pos="3436" w:val="left" w:leader="none"/>
        </w:tabs>
        <w:spacing w:line="252" w:lineRule="auto" w:before="24" w:after="0"/>
        <w:ind w:left="820" w:right="812" w:firstLine="0"/>
        <w:jc w:val="left"/>
        <w:rPr>
          <w:sz w:val="24"/>
        </w:rPr>
      </w:pPr>
      <w:r>
        <w:rPr>
          <w:sz w:val="24"/>
        </w:rPr>
        <w:t>Pet</w:t>
      </w:r>
      <w:r>
        <w:rPr>
          <w:spacing w:val="-3"/>
          <w:sz w:val="24"/>
        </w:rPr>
        <w:t> </w:t>
      </w:r>
      <w:r>
        <w:rPr>
          <w:sz w:val="24"/>
        </w:rPr>
        <w:t>Deposit</w:t>
      </w:r>
      <w:r>
        <w:rPr>
          <w:spacing w:val="-2"/>
          <w:sz w:val="24"/>
        </w:rPr>
        <w:t> </w:t>
      </w:r>
      <w:r>
        <w:rPr>
          <w:sz w:val="24"/>
        </w:rPr>
        <w:t>-</w:t>
      </w:r>
      <w:r>
        <w:rPr>
          <w:spacing w:val="-6"/>
          <w:sz w:val="24"/>
        </w:rPr>
        <w:t> </w:t>
      </w:r>
      <w:r>
        <w:rPr>
          <w:sz w:val="24"/>
        </w:rPr>
        <w:t>If</w:t>
      </w:r>
      <w:r>
        <w:rPr>
          <w:spacing w:val="-1"/>
          <w:sz w:val="24"/>
        </w:rPr>
        <w:t> </w:t>
      </w:r>
      <w:r>
        <w:rPr>
          <w:sz w:val="24"/>
        </w:rPr>
        <w:t>approved,</w:t>
      </w:r>
      <w:r>
        <w:rPr>
          <w:spacing w:val="-3"/>
          <w:sz w:val="24"/>
        </w:rPr>
        <w:t> </w:t>
      </w:r>
      <w:r>
        <w:rPr>
          <w:sz w:val="24"/>
        </w:rPr>
        <w:t>the Landlord</w:t>
      </w:r>
      <w:r>
        <w:rPr>
          <w:spacing w:val="-2"/>
          <w:sz w:val="24"/>
        </w:rPr>
        <w:t> </w:t>
      </w:r>
      <w:r>
        <w:rPr>
          <w:sz w:val="24"/>
        </w:rPr>
        <w:t>will</w:t>
      </w:r>
      <w:r>
        <w:rPr>
          <w:spacing w:val="-1"/>
          <w:sz w:val="24"/>
        </w:rPr>
        <w:t> </w:t>
      </w:r>
      <w:r>
        <w:rPr>
          <w:sz w:val="24"/>
        </w:rPr>
        <w:t>charge</w:t>
      </w:r>
      <w:r>
        <w:rPr>
          <w:spacing w:val="-3"/>
          <w:sz w:val="24"/>
        </w:rPr>
        <w:t> </w:t>
      </w:r>
      <w:r>
        <w:rPr>
          <w:sz w:val="24"/>
        </w:rPr>
        <w:t>Tenant</w:t>
      </w:r>
      <w:r>
        <w:rPr>
          <w:spacing w:val="-5"/>
          <w:sz w:val="24"/>
        </w:rPr>
        <w:t> </w:t>
      </w:r>
      <w:r>
        <w:rPr>
          <w:sz w:val="24"/>
        </w:rPr>
        <w:t>a</w:t>
      </w:r>
      <w:r>
        <w:rPr>
          <w:spacing w:val="-4"/>
          <w:sz w:val="24"/>
        </w:rPr>
        <w:t> </w:t>
      </w:r>
      <w:r>
        <w:rPr>
          <w:sz w:val="24"/>
        </w:rPr>
        <w:t>monthly</w:t>
      </w:r>
      <w:r>
        <w:rPr>
          <w:spacing w:val="-6"/>
          <w:sz w:val="24"/>
        </w:rPr>
        <w:t> </w:t>
      </w:r>
      <w:r>
        <w:rPr>
          <w:sz w:val="24"/>
        </w:rPr>
        <w:t>Pet Deposit of $</w:t>
      </w:r>
      <w:r>
        <w:rPr>
          <w:sz w:val="24"/>
          <w:u w:val="single"/>
        </w:rPr>
        <w:tab/>
      </w:r>
      <w:r>
        <w:rPr>
          <w:spacing w:val="-10"/>
          <w:sz w:val="24"/>
        </w:rPr>
        <w:t>.</w:t>
      </w:r>
    </w:p>
    <w:p>
      <w:pPr>
        <w:pStyle w:val="BodyText"/>
        <w:spacing w:before="29"/>
      </w:pPr>
    </w:p>
    <w:p>
      <w:pPr>
        <w:pStyle w:val="Heading1"/>
        <w:numPr>
          <w:ilvl w:val="0"/>
          <w:numId w:val="1"/>
        </w:numPr>
        <w:tabs>
          <w:tab w:pos="886" w:val="left" w:leader="none"/>
        </w:tabs>
        <w:spacing w:line="240" w:lineRule="auto" w:before="0" w:after="0"/>
        <w:ind w:left="886" w:right="0" w:hanging="431"/>
        <w:jc w:val="left"/>
        <w:rPr>
          <w:b w:val="0"/>
        </w:rPr>
      </w:pPr>
      <w:r>
        <w:rPr/>
        <w:t>ADDITIONAL</w:t>
      </w:r>
      <w:r>
        <w:rPr>
          <w:spacing w:val="-6"/>
        </w:rPr>
        <w:t> </w:t>
      </w:r>
      <w:r>
        <w:rPr/>
        <w:t>TERMS</w:t>
      </w:r>
      <w:r>
        <w:rPr>
          <w:spacing w:val="-1"/>
        </w:rPr>
        <w:t> </w:t>
      </w:r>
      <w:r>
        <w:rPr/>
        <w:t>AND</w:t>
      </w:r>
      <w:r>
        <w:rPr>
          <w:spacing w:val="-6"/>
        </w:rPr>
        <w:t> </w:t>
      </w:r>
      <w:r>
        <w:rPr>
          <w:spacing w:val="-2"/>
        </w:rPr>
        <w:t>CONDITIONS</w:t>
      </w:r>
      <w:r>
        <w:rPr>
          <w:b w:val="0"/>
          <w:spacing w:val="-2"/>
        </w:rPr>
        <w:t>.</w:t>
      </w:r>
    </w:p>
    <w:p>
      <w:pPr>
        <w:pStyle w:val="BodyText"/>
        <w:spacing w:before="34"/>
        <w:ind w:left="820"/>
      </w:pPr>
      <w:r>
        <w:rPr/>
        <w:t>List</w:t>
      </w:r>
      <w:r>
        <w:rPr>
          <w:spacing w:val="-3"/>
        </w:rPr>
        <w:t> </w:t>
      </w:r>
      <w:r>
        <w:rPr/>
        <w:t>all</w:t>
      </w:r>
      <w:r>
        <w:rPr>
          <w:spacing w:val="-3"/>
        </w:rPr>
        <w:t> </w:t>
      </w:r>
      <w:r>
        <w:rPr/>
        <w:t>additional</w:t>
      </w:r>
      <w:r>
        <w:rPr>
          <w:spacing w:val="-2"/>
        </w:rPr>
        <w:t> </w:t>
      </w:r>
      <w:r>
        <w:rPr/>
        <w:t>terms</w:t>
      </w:r>
      <w:r>
        <w:rPr>
          <w:spacing w:val="-2"/>
        </w:rPr>
        <w:t> </w:t>
      </w:r>
      <w:r>
        <w:rPr/>
        <w:t>and</w:t>
      </w:r>
      <w:r>
        <w:rPr>
          <w:spacing w:val="-4"/>
        </w:rPr>
        <w:t> </w:t>
      </w:r>
      <w:r>
        <w:rPr>
          <w:spacing w:val="-2"/>
        </w:rPr>
        <w:t>conditions:</w:t>
      </w:r>
    </w:p>
    <w:p>
      <w:pPr>
        <w:tabs>
          <w:tab w:pos="9365" w:val="left" w:leader="none"/>
        </w:tabs>
        <w:spacing w:before="34"/>
        <w:ind w:left="820" w:right="0" w:firstLine="0"/>
        <w:jc w:val="left"/>
        <w:rPr>
          <w:sz w:val="24"/>
        </w:rPr>
      </w:pPr>
      <w:r>
        <w:rPr>
          <w:rFonts w:ascii="Times New Roman"/>
          <w:sz w:val="24"/>
          <w:u w:val="single"/>
        </w:rPr>
        <w:tab/>
      </w:r>
      <w:r>
        <w:rPr>
          <w:spacing w:val="-10"/>
          <w:sz w:val="24"/>
        </w:rPr>
        <w:t>.</w:t>
      </w:r>
    </w:p>
    <w:p>
      <w:pPr>
        <w:pStyle w:val="ListParagraph"/>
        <w:numPr>
          <w:ilvl w:val="0"/>
          <w:numId w:val="1"/>
        </w:numPr>
        <w:tabs>
          <w:tab w:pos="820" w:val="left" w:leader="none"/>
          <w:tab w:pos="886" w:val="left" w:leader="none"/>
        </w:tabs>
        <w:spacing w:line="240" w:lineRule="auto" w:before="276" w:after="0"/>
        <w:ind w:left="820" w:right="126" w:hanging="365"/>
        <w:jc w:val="both"/>
        <w:rPr>
          <w:sz w:val="24"/>
        </w:rPr>
      </w:pPr>
      <w:r>
        <w:rPr>
          <w:b/>
          <w:sz w:val="24"/>
        </w:rPr>
        <w:tab/>
        <w:t>SUBLETTING</w:t>
      </w:r>
      <w:r>
        <w:rPr>
          <w:sz w:val="24"/>
        </w:rPr>
        <w:t>.</w:t>
      </w:r>
      <w:r>
        <w:rPr>
          <w:spacing w:val="-7"/>
          <w:sz w:val="24"/>
        </w:rPr>
        <w:t> </w:t>
      </w:r>
      <w:r>
        <w:rPr>
          <w:sz w:val="24"/>
        </w:rPr>
        <w:t>If</w:t>
      </w:r>
      <w:r>
        <w:rPr>
          <w:spacing w:val="-7"/>
          <w:sz w:val="24"/>
        </w:rPr>
        <w:t> </w:t>
      </w:r>
      <w:r>
        <w:rPr>
          <w:sz w:val="24"/>
        </w:rPr>
        <w:t>the</w:t>
      </w:r>
      <w:r>
        <w:rPr>
          <w:spacing w:val="-13"/>
          <w:sz w:val="24"/>
        </w:rPr>
        <w:t> </w:t>
      </w:r>
      <w:r>
        <w:rPr>
          <w:sz w:val="24"/>
        </w:rPr>
        <w:t>Tenant</w:t>
      </w:r>
      <w:r>
        <w:rPr>
          <w:spacing w:val="-7"/>
          <w:sz w:val="24"/>
        </w:rPr>
        <w:t> </w:t>
      </w:r>
      <w:r>
        <w:rPr>
          <w:sz w:val="24"/>
        </w:rPr>
        <w:t>wishes</w:t>
      </w:r>
      <w:r>
        <w:rPr>
          <w:spacing w:val="-7"/>
          <w:sz w:val="24"/>
        </w:rPr>
        <w:t> </w:t>
      </w:r>
      <w:r>
        <w:rPr>
          <w:sz w:val="24"/>
        </w:rPr>
        <w:t>to</w:t>
      </w:r>
      <w:r>
        <w:rPr>
          <w:spacing w:val="-7"/>
          <w:sz w:val="24"/>
        </w:rPr>
        <w:t> </w:t>
      </w:r>
      <w:r>
        <w:rPr>
          <w:sz w:val="24"/>
        </w:rPr>
        <w:t>sublet</w:t>
      </w:r>
      <w:r>
        <w:rPr>
          <w:spacing w:val="-10"/>
          <w:sz w:val="24"/>
        </w:rPr>
        <w:t> </w:t>
      </w:r>
      <w:r>
        <w:rPr>
          <w:sz w:val="24"/>
        </w:rPr>
        <w:t>the</w:t>
      </w:r>
      <w:r>
        <w:rPr>
          <w:spacing w:val="-7"/>
          <w:sz w:val="24"/>
        </w:rPr>
        <w:t> </w:t>
      </w:r>
      <w:r>
        <w:rPr>
          <w:sz w:val="24"/>
        </w:rPr>
        <w:t>rental,</w:t>
      </w:r>
      <w:r>
        <w:rPr>
          <w:spacing w:val="-10"/>
          <w:sz w:val="24"/>
        </w:rPr>
        <w:t> </w:t>
      </w:r>
      <w:r>
        <w:rPr>
          <w:sz w:val="24"/>
        </w:rPr>
        <w:t>the</w:t>
      </w:r>
      <w:r>
        <w:rPr>
          <w:spacing w:val="-12"/>
          <w:sz w:val="24"/>
        </w:rPr>
        <w:t> </w:t>
      </w:r>
      <w:r>
        <w:rPr>
          <w:sz w:val="24"/>
        </w:rPr>
        <w:t>Tenant</w:t>
      </w:r>
      <w:r>
        <w:rPr>
          <w:spacing w:val="-9"/>
          <w:sz w:val="24"/>
        </w:rPr>
        <w:t> </w:t>
      </w:r>
      <w:r>
        <w:rPr>
          <w:sz w:val="24"/>
        </w:rPr>
        <w:t>must</w:t>
      </w:r>
      <w:r>
        <w:rPr>
          <w:spacing w:val="-7"/>
          <w:sz w:val="24"/>
        </w:rPr>
        <w:t> </w:t>
      </w:r>
      <w:r>
        <w:rPr>
          <w:sz w:val="24"/>
        </w:rPr>
        <w:t>get</w:t>
      </w:r>
      <w:r>
        <w:rPr>
          <w:spacing w:val="-7"/>
          <w:sz w:val="24"/>
        </w:rPr>
        <w:t> </w:t>
      </w:r>
      <w:r>
        <w:rPr>
          <w:sz w:val="24"/>
        </w:rPr>
        <w:t>prior written approval from the Landlord.</w:t>
      </w:r>
    </w:p>
    <w:p>
      <w:pPr>
        <w:pStyle w:val="ListParagraph"/>
        <w:numPr>
          <w:ilvl w:val="0"/>
          <w:numId w:val="1"/>
        </w:numPr>
        <w:tabs>
          <w:tab w:pos="820" w:val="left" w:leader="none"/>
          <w:tab w:pos="886" w:val="left" w:leader="none"/>
        </w:tabs>
        <w:spacing w:line="240" w:lineRule="auto" w:before="276" w:after="0"/>
        <w:ind w:left="820" w:right="118" w:hanging="365"/>
        <w:jc w:val="both"/>
        <w:rPr>
          <w:sz w:val="24"/>
        </w:rPr>
      </w:pPr>
      <w:r>
        <w:rPr>
          <w:b/>
          <w:sz w:val="24"/>
        </w:rPr>
        <w:tab/>
        <w:t>ABANDONMENT</w:t>
      </w:r>
      <w:r>
        <w:rPr>
          <w:sz w:val="24"/>
        </w:rPr>
        <w:t>.</w:t>
      </w:r>
      <w:r>
        <w:rPr>
          <w:spacing w:val="-7"/>
          <w:sz w:val="24"/>
        </w:rPr>
        <w:t> </w:t>
      </w:r>
      <w:r>
        <w:rPr>
          <w:sz w:val="24"/>
        </w:rPr>
        <w:t>The</w:t>
      </w:r>
      <w:r>
        <w:rPr>
          <w:spacing w:val="-3"/>
          <w:sz w:val="24"/>
        </w:rPr>
        <w:t> </w:t>
      </w:r>
      <w:r>
        <w:rPr>
          <w:sz w:val="24"/>
        </w:rPr>
        <w:t>Landlord</w:t>
      </w:r>
      <w:r>
        <w:rPr>
          <w:spacing w:val="-4"/>
          <w:sz w:val="24"/>
        </w:rPr>
        <w:t> </w:t>
      </w:r>
      <w:r>
        <w:rPr>
          <w:sz w:val="24"/>
        </w:rPr>
        <w:t>has</w:t>
      </w:r>
      <w:r>
        <w:rPr>
          <w:spacing w:val="-6"/>
          <w:sz w:val="24"/>
        </w:rPr>
        <w:t> </w:t>
      </w:r>
      <w:r>
        <w:rPr>
          <w:sz w:val="24"/>
        </w:rPr>
        <w:t>the</w:t>
      </w:r>
      <w:r>
        <w:rPr>
          <w:spacing w:val="-3"/>
          <w:sz w:val="24"/>
        </w:rPr>
        <w:t> </w:t>
      </w:r>
      <w:r>
        <w:rPr>
          <w:sz w:val="24"/>
        </w:rPr>
        <w:t>right</w:t>
      </w:r>
      <w:r>
        <w:rPr>
          <w:spacing w:val="-3"/>
          <w:sz w:val="24"/>
        </w:rPr>
        <w:t> </w:t>
      </w:r>
      <w:r>
        <w:rPr>
          <w:sz w:val="24"/>
        </w:rPr>
        <w:t>to</w:t>
      </w:r>
      <w:r>
        <w:rPr>
          <w:spacing w:val="-2"/>
          <w:sz w:val="24"/>
        </w:rPr>
        <w:t> </w:t>
      </w:r>
      <w:r>
        <w:rPr>
          <w:sz w:val="24"/>
        </w:rPr>
        <w:t>terminate</w:t>
      </w:r>
      <w:r>
        <w:rPr>
          <w:spacing w:val="-4"/>
          <w:sz w:val="24"/>
        </w:rPr>
        <w:t> </w:t>
      </w:r>
      <w:r>
        <w:rPr>
          <w:sz w:val="24"/>
        </w:rPr>
        <w:t>the</w:t>
      </w:r>
      <w:r>
        <w:rPr>
          <w:spacing w:val="-3"/>
          <w:sz w:val="24"/>
        </w:rPr>
        <w:t> </w:t>
      </w:r>
      <w:r>
        <w:rPr>
          <w:sz w:val="24"/>
        </w:rPr>
        <w:t>lease</w:t>
      </w:r>
      <w:r>
        <w:rPr>
          <w:spacing w:val="-5"/>
          <w:sz w:val="24"/>
        </w:rPr>
        <w:t> </w:t>
      </w:r>
      <w:r>
        <w:rPr>
          <w:sz w:val="24"/>
        </w:rPr>
        <w:t>agreement</w:t>
      </w:r>
      <w:r>
        <w:rPr>
          <w:spacing w:val="-4"/>
          <w:sz w:val="24"/>
        </w:rPr>
        <w:t> </w:t>
      </w:r>
      <w:r>
        <w:rPr>
          <w:sz w:val="24"/>
        </w:rPr>
        <w:t>if the</w:t>
      </w:r>
      <w:r>
        <w:rPr>
          <w:spacing w:val="-9"/>
          <w:sz w:val="24"/>
        </w:rPr>
        <w:t> </w:t>
      </w:r>
      <w:r>
        <w:rPr>
          <w:sz w:val="24"/>
        </w:rPr>
        <w:t>Tenant</w:t>
      </w:r>
      <w:r>
        <w:rPr>
          <w:spacing w:val="-3"/>
          <w:sz w:val="24"/>
        </w:rPr>
        <w:t> </w:t>
      </w:r>
      <w:r>
        <w:rPr>
          <w:sz w:val="24"/>
        </w:rPr>
        <w:t>leases</w:t>
      </w:r>
      <w:r>
        <w:rPr>
          <w:spacing w:val="-5"/>
          <w:sz w:val="24"/>
        </w:rPr>
        <w:t> </w:t>
      </w:r>
      <w:r>
        <w:rPr>
          <w:sz w:val="24"/>
        </w:rPr>
        <w:t>or</w:t>
      </w:r>
      <w:r>
        <w:rPr>
          <w:spacing w:val="-3"/>
          <w:sz w:val="24"/>
        </w:rPr>
        <w:t> </w:t>
      </w:r>
      <w:r>
        <w:rPr>
          <w:sz w:val="24"/>
        </w:rPr>
        <w:t>abandons</w:t>
      </w:r>
      <w:r>
        <w:rPr>
          <w:spacing w:val="-5"/>
          <w:sz w:val="24"/>
        </w:rPr>
        <w:t> </w:t>
      </w:r>
      <w:r>
        <w:rPr>
          <w:sz w:val="24"/>
        </w:rPr>
        <w:t>the</w:t>
      </w:r>
      <w:r>
        <w:rPr>
          <w:spacing w:val="-5"/>
          <w:sz w:val="24"/>
        </w:rPr>
        <w:t> </w:t>
      </w:r>
      <w:r>
        <w:rPr>
          <w:sz w:val="24"/>
        </w:rPr>
        <w:t>property</w:t>
      </w:r>
      <w:r>
        <w:rPr>
          <w:spacing w:val="-6"/>
          <w:sz w:val="24"/>
        </w:rPr>
        <w:t> </w:t>
      </w:r>
      <w:r>
        <w:rPr>
          <w:sz w:val="24"/>
        </w:rPr>
        <w:t>within</w:t>
      </w:r>
      <w:r>
        <w:rPr>
          <w:spacing w:val="-2"/>
          <w:sz w:val="24"/>
        </w:rPr>
        <w:t> </w:t>
      </w:r>
      <w:r>
        <w:rPr>
          <w:sz w:val="24"/>
        </w:rPr>
        <w:t>the minimum</w:t>
      </w:r>
      <w:r>
        <w:rPr>
          <w:spacing w:val="-2"/>
          <w:sz w:val="24"/>
        </w:rPr>
        <w:t> </w:t>
      </w:r>
      <w:r>
        <w:rPr>
          <w:sz w:val="24"/>
        </w:rPr>
        <w:t>time</w:t>
      </w:r>
      <w:r>
        <w:rPr>
          <w:spacing w:val="-5"/>
          <w:sz w:val="24"/>
        </w:rPr>
        <w:t> </w:t>
      </w:r>
      <w:r>
        <w:rPr>
          <w:sz w:val="24"/>
        </w:rPr>
        <w:t>frame</w:t>
      </w:r>
      <w:r>
        <w:rPr>
          <w:spacing w:val="-3"/>
          <w:sz w:val="24"/>
        </w:rPr>
        <w:t> </w:t>
      </w:r>
      <w:r>
        <w:rPr>
          <w:sz w:val="24"/>
        </w:rPr>
        <w:t>set</w:t>
      </w:r>
      <w:r>
        <w:rPr>
          <w:spacing w:val="-4"/>
          <w:sz w:val="24"/>
        </w:rPr>
        <w:t> </w:t>
      </w:r>
      <w:r>
        <w:rPr>
          <w:sz w:val="24"/>
        </w:rPr>
        <w:t>by the State which the rental property resides or seven (7) days, whichever is less.</w:t>
      </w:r>
    </w:p>
    <w:p>
      <w:pPr>
        <w:pStyle w:val="BodyText"/>
      </w:pPr>
    </w:p>
    <w:p>
      <w:pPr>
        <w:pStyle w:val="ListParagraph"/>
        <w:numPr>
          <w:ilvl w:val="0"/>
          <w:numId w:val="1"/>
        </w:numPr>
        <w:tabs>
          <w:tab w:pos="820" w:val="left" w:leader="none"/>
          <w:tab w:pos="913" w:val="left" w:leader="none"/>
        </w:tabs>
        <w:spacing w:line="240" w:lineRule="auto" w:before="0" w:after="0"/>
        <w:ind w:left="820" w:right="776" w:hanging="365"/>
        <w:jc w:val="left"/>
        <w:rPr>
          <w:sz w:val="24"/>
        </w:rPr>
      </w:pPr>
      <w:r>
        <w:rPr>
          <w:b/>
          <w:sz w:val="24"/>
        </w:rPr>
        <w:t>NOTICE</w:t>
      </w:r>
      <w:r>
        <w:rPr>
          <w:sz w:val="24"/>
        </w:rPr>
        <w:t>.</w:t>
      </w:r>
      <w:r>
        <w:rPr>
          <w:spacing w:val="-1"/>
          <w:sz w:val="24"/>
        </w:rPr>
        <w:t> </w:t>
      </w:r>
      <w:r>
        <w:rPr>
          <w:sz w:val="24"/>
        </w:rPr>
        <w:t>There’s a seven (7) day notice period to pay rent and remedy the violation or Tenant must vacate the premises.</w:t>
      </w:r>
    </w:p>
    <w:p>
      <w:pPr>
        <w:pStyle w:val="BodyText"/>
      </w:pPr>
    </w:p>
    <w:p>
      <w:pPr>
        <w:pStyle w:val="ListParagraph"/>
        <w:numPr>
          <w:ilvl w:val="0"/>
          <w:numId w:val="1"/>
        </w:numPr>
        <w:tabs>
          <w:tab w:pos="820" w:val="left" w:leader="none"/>
          <w:tab w:pos="913" w:val="left" w:leader="none"/>
        </w:tabs>
        <w:spacing w:line="240" w:lineRule="auto" w:before="0" w:after="0"/>
        <w:ind w:left="820" w:right="686" w:hanging="365"/>
        <w:jc w:val="left"/>
        <w:rPr>
          <w:sz w:val="24"/>
        </w:rPr>
      </w:pPr>
      <w:r>
        <w:rPr>
          <w:b/>
          <w:sz w:val="24"/>
        </w:rPr>
        <w:t>RENT INCREASES</w:t>
      </w:r>
      <w:r>
        <w:rPr>
          <w:sz w:val="24"/>
        </w:rPr>
        <w:t>.</w:t>
      </w:r>
      <w:r>
        <w:rPr>
          <w:spacing w:val="-1"/>
          <w:sz w:val="24"/>
        </w:rPr>
        <w:t> </w:t>
      </w:r>
      <w:r>
        <w:rPr>
          <w:sz w:val="24"/>
        </w:rPr>
        <w:t>The Landlord can increase the rent if it is written in the </w:t>
      </w:r>
      <w:r>
        <w:rPr>
          <w:spacing w:val="-2"/>
          <w:sz w:val="24"/>
        </w:rPr>
        <w:t>agreement.</w:t>
      </w:r>
    </w:p>
    <w:p>
      <w:pPr>
        <w:pStyle w:val="BodyText"/>
      </w:pPr>
    </w:p>
    <w:p>
      <w:pPr>
        <w:pStyle w:val="ListParagraph"/>
        <w:numPr>
          <w:ilvl w:val="0"/>
          <w:numId w:val="1"/>
        </w:numPr>
        <w:tabs>
          <w:tab w:pos="820" w:val="left" w:leader="none"/>
          <w:tab w:pos="886" w:val="left" w:leader="none"/>
        </w:tabs>
        <w:spacing w:line="240" w:lineRule="auto" w:before="0" w:after="0"/>
        <w:ind w:left="820" w:right="409" w:hanging="365"/>
        <w:jc w:val="left"/>
        <w:rPr>
          <w:sz w:val="24"/>
        </w:rPr>
      </w:pPr>
      <w:r>
        <w:rPr>
          <w:b/>
          <w:sz w:val="24"/>
        </w:rPr>
        <w:tab/>
        <w:t>LANDLORD ENTRY</w:t>
      </w:r>
      <w:r>
        <w:rPr>
          <w:sz w:val="24"/>
        </w:rPr>
        <w:t>. The Landlord should provide reasonable notice to the Tenant</w:t>
      </w:r>
      <w:r>
        <w:rPr>
          <w:spacing w:val="-9"/>
          <w:sz w:val="24"/>
        </w:rPr>
        <w:t> </w:t>
      </w:r>
      <w:r>
        <w:rPr>
          <w:sz w:val="24"/>
        </w:rPr>
        <w:t>before</w:t>
      </w:r>
      <w:r>
        <w:rPr>
          <w:spacing w:val="-5"/>
          <w:sz w:val="24"/>
        </w:rPr>
        <w:t> </w:t>
      </w:r>
      <w:r>
        <w:rPr>
          <w:sz w:val="24"/>
        </w:rPr>
        <w:t>entering</w:t>
      </w:r>
      <w:r>
        <w:rPr>
          <w:spacing w:val="-5"/>
          <w:sz w:val="24"/>
        </w:rPr>
        <w:t> </w:t>
      </w:r>
      <w:r>
        <w:rPr>
          <w:sz w:val="24"/>
        </w:rPr>
        <w:t>the</w:t>
      </w:r>
      <w:r>
        <w:rPr>
          <w:spacing w:val="-4"/>
          <w:sz w:val="24"/>
        </w:rPr>
        <w:t> </w:t>
      </w:r>
      <w:r>
        <w:rPr>
          <w:sz w:val="24"/>
        </w:rPr>
        <w:t>rental</w:t>
      </w:r>
      <w:r>
        <w:rPr>
          <w:spacing w:val="-4"/>
          <w:sz w:val="24"/>
        </w:rPr>
        <w:t> </w:t>
      </w:r>
      <w:r>
        <w:rPr>
          <w:sz w:val="24"/>
        </w:rPr>
        <w:t>property</w:t>
      </w:r>
      <w:r>
        <w:rPr>
          <w:spacing w:val="-6"/>
          <w:sz w:val="24"/>
        </w:rPr>
        <w:t> </w:t>
      </w:r>
      <w:r>
        <w:rPr>
          <w:sz w:val="24"/>
        </w:rPr>
        <w:t>for</w:t>
      </w:r>
      <w:r>
        <w:rPr>
          <w:spacing w:val="-6"/>
          <w:sz w:val="24"/>
        </w:rPr>
        <w:t> </w:t>
      </w:r>
      <w:r>
        <w:rPr>
          <w:sz w:val="24"/>
        </w:rPr>
        <w:t>any</w:t>
      </w:r>
      <w:r>
        <w:rPr>
          <w:spacing w:val="-4"/>
          <w:sz w:val="24"/>
        </w:rPr>
        <w:t> </w:t>
      </w:r>
      <w:r>
        <w:rPr>
          <w:sz w:val="24"/>
        </w:rPr>
        <w:t>inspections</w:t>
      </w:r>
      <w:r>
        <w:rPr>
          <w:spacing w:val="-6"/>
          <w:sz w:val="24"/>
        </w:rPr>
        <w:t> </w:t>
      </w:r>
      <w:r>
        <w:rPr>
          <w:sz w:val="24"/>
        </w:rPr>
        <w:t>or</w:t>
      </w:r>
      <w:r>
        <w:rPr>
          <w:spacing w:val="-6"/>
          <w:sz w:val="24"/>
        </w:rPr>
        <w:t> </w:t>
      </w:r>
      <w:r>
        <w:rPr>
          <w:sz w:val="24"/>
        </w:rPr>
        <w:t>repairs.</w:t>
      </w:r>
      <w:r>
        <w:rPr>
          <w:spacing w:val="-4"/>
          <w:sz w:val="24"/>
        </w:rPr>
        <w:t> </w:t>
      </w:r>
      <w:r>
        <w:rPr>
          <w:sz w:val="24"/>
        </w:rPr>
        <w:t>Check </w:t>
      </w:r>
      <w:bookmarkStart w:name="30.  LANDLORD ENTRY. The Landlord MUST p" w:id="2"/>
      <w:bookmarkEnd w:id="2"/>
      <w:r>
        <w:rPr>
          <w:sz w:val="24"/>
        </w:rPr>
        <w:t>wit</w:t>
      </w:r>
      <w:r>
        <w:rPr>
          <w:sz w:val="24"/>
        </w:rPr>
        <w:t>h local State laws.</w:t>
      </w:r>
    </w:p>
    <w:p>
      <w:pPr>
        <w:pStyle w:val="BodyText"/>
        <w:spacing w:before="15"/>
      </w:pPr>
    </w:p>
    <w:p>
      <w:pPr>
        <w:pStyle w:val="ListParagraph"/>
        <w:numPr>
          <w:ilvl w:val="0"/>
          <w:numId w:val="1"/>
        </w:numPr>
        <w:tabs>
          <w:tab w:pos="820" w:val="left" w:leader="none"/>
          <w:tab w:pos="886" w:val="left" w:leader="none"/>
        </w:tabs>
        <w:spacing w:line="240" w:lineRule="auto" w:before="0" w:after="0"/>
        <w:ind w:left="820" w:right="271" w:hanging="365"/>
        <w:jc w:val="left"/>
        <w:rPr>
          <w:sz w:val="24"/>
        </w:rPr>
      </w:pPr>
      <w:r>
        <w:rPr>
          <w:b/>
          <w:sz w:val="24"/>
        </w:rPr>
        <w:tab/>
        <w:t>MAINTENANCE AND</w:t>
      </w:r>
      <w:r>
        <w:rPr>
          <w:b/>
          <w:spacing w:val="-3"/>
          <w:sz w:val="24"/>
        </w:rPr>
        <w:t> </w:t>
      </w:r>
      <w:r>
        <w:rPr>
          <w:b/>
          <w:sz w:val="24"/>
        </w:rPr>
        <w:t>REPAIRS</w:t>
      </w:r>
      <w:r>
        <w:rPr>
          <w:sz w:val="24"/>
        </w:rPr>
        <w:t>.</w:t>
      </w:r>
      <w:r>
        <w:rPr>
          <w:spacing w:val="-3"/>
          <w:sz w:val="24"/>
        </w:rPr>
        <w:t> </w:t>
      </w:r>
      <w:r>
        <w:rPr>
          <w:sz w:val="24"/>
        </w:rPr>
        <w:t>The</w:t>
      </w:r>
      <w:r>
        <w:rPr>
          <w:spacing w:val="-5"/>
          <w:sz w:val="24"/>
        </w:rPr>
        <w:t> </w:t>
      </w:r>
      <w:r>
        <w:rPr>
          <w:sz w:val="24"/>
        </w:rPr>
        <w:t>Tenant</w:t>
      </w:r>
      <w:r>
        <w:rPr>
          <w:spacing w:val="-4"/>
          <w:sz w:val="24"/>
        </w:rPr>
        <w:t> </w:t>
      </w:r>
      <w:r>
        <w:rPr>
          <w:sz w:val="24"/>
        </w:rPr>
        <w:t>shall</w:t>
      </w:r>
      <w:r>
        <w:rPr>
          <w:spacing w:val="-5"/>
          <w:sz w:val="24"/>
        </w:rPr>
        <w:t> </w:t>
      </w:r>
      <w:r>
        <w:rPr>
          <w:sz w:val="24"/>
        </w:rPr>
        <w:t>keep</w:t>
      </w:r>
      <w:r>
        <w:rPr>
          <w:spacing w:val="-5"/>
          <w:sz w:val="24"/>
        </w:rPr>
        <w:t> </w:t>
      </w:r>
      <w:r>
        <w:rPr>
          <w:sz w:val="24"/>
        </w:rPr>
        <w:t>the</w:t>
      </w:r>
      <w:r>
        <w:rPr>
          <w:spacing w:val="-5"/>
          <w:sz w:val="24"/>
        </w:rPr>
        <w:t> </w:t>
      </w:r>
      <w:r>
        <w:rPr>
          <w:sz w:val="24"/>
        </w:rPr>
        <w:t>property</w:t>
      </w:r>
      <w:r>
        <w:rPr>
          <w:spacing w:val="-6"/>
          <w:sz w:val="24"/>
        </w:rPr>
        <w:t> </w:t>
      </w:r>
      <w:r>
        <w:rPr>
          <w:sz w:val="24"/>
        </w:rPr>
        <w:t>clean</w:t>
      </w:r>
      <w:r>
        <w:rPr>
          <w:spacing w:val="-4"/>
          <w:sz w:val="24"/>
        </w:rPr>
        <w:t> </w:t>
      </w:r>
      <w:r>
        <w:rPr>
          <w:sz w:val="24"/>
        </w:rPr>
        <w:t>and in a habitable condition. The Tenant must notify the Landlord of any needed repairs and maintenance.</w:t>
      </w:r>
    </w:p>
    <w:p>
      <w:pPr>
        <w:pStyle w:val="BodyText"/>
      </w:pPr>
    </w:p>
    <w:p>
      <w:pPr>
        <w:pStyle w:val="ListParagraph"/>
        <w:numPr>
          <w:ilvl w:val="0"/>
          <w:numId w:val="1"/>
        </w:numPr>
        <w:tabs>
          <w:tab w:pos="820" w:val="left" w:leader="none"/>
          <w:tab w:pos="886" w:val="left" w:leader="none"/>
        </w:tabs>
        <w:spacing w:line="240" w:lineRule="auto" w:before="0" w:after="0"/>
        <w:ind w:left="820" w:right="206" w:hanging="365"/>
        <w:jc w:val="left"/>
        <w:rPr>
          <w:sz w:val="24"/>
        </w:rPr>
      </w:pPr>
      <w:r>
        <w:rPr>
          <w:b/>
          <w:sz w:val="24"/>
        </w:rPr>
        <w:tab/>
        <w:t>NOISE/WASTE</w:t>
      </w:r>
      <w:r>
        <w:rPr>
          <w:sz w:val="24"/>
        </w:rPr>
        <w:t>.</w:t>
      </w:r>
      <w:r>
        <w:rPr>
          <w:spacing w:val="-10"/>
          <w:sz w:val="24"/>
        </w:rPr>
        <w:t> </w:t>
      </w:r>
      <w:r>
        <w:rPr>
          <w:sz w:val="24"/>
        </w:rPr>
        <w:t>The</w:t>
      </w:r>
      <w:r>
        <w:rPr>
          <w:spacing w:val="-11"/>
          <w:sz w:val="24"/>
        </w:rPr>
        <w:t> </w:t>
      </w:r>
      <w:r>
        <w:rPr>
          <w:sz w:val="24"/>
        </w:rPr>
        <w:t>Tenant</w:t>
      </w:r>
      <w:r>
        <w:rPr>
          <w:spacing w:val="-5"/>
          <w:sz w:val="24"/>
        </w:rPr>
        <w:t> </w:t>
      </w:r>
      <w:r>
        <w:rPr>
          <w:sz w:val="24"/>
        </w:rPr>
        <w:t>agrees</w:t>
      </w:r>
      <w:r>
        <w:rPr>
          <w:spacing w:val="-7"/>
          <w:sz w:val="24"/>
        </w:rPr>
        <w:t> </w:t>
      </w:r>
      <w:r>
        <w:rPr>
          <w:sz w:val="24"/>
        </w:rPr>
        <w:t>to</w:t>
      </w:r>
      <w:r>
        <w:rPr>
          <w:spacing w:val="-6"/>
          <w:sz w:val="24"/>
        </w:rPr>
        <w:t> </w:t>
      </w:r>
      <w:r>
        <w:rPr>
          <w:sz w:val="24"/>
        </w:rPr>
        <w:t>use</w:t>
      </w:r>
      <w:r>
        <w:rPr>
          <w:spacing w:val="-5"/>
          <w:sz w:val="24"/>
        </w:rPr>
        <w:t> </w:t>
      </w:r>
      <w:r>
        <w:rPr>
          <w:sz w:val="24"/>
        </w:rPr>
        <w:t>the</w:t>
      </w:r>
      <w:r>
        <w:rPr>
          <w:spacing w:val="-5"/>
          <w:sz w:val="24"/>
        </w:rPr>
        <w:t> </w:t>
      </w:r>
      <w:r>
        <w:rPr>
          <w:sz w:val="24"/>
        </w:rPr>
        <w:t>property</w:t>
      </w:r>
      <w:r>
        <w:rPr>
          <w:spacing w:val="-8"/>
          <w:sz w:val="24"/>
        </w:rPr>
        <w:t> </w:t>
      </w:r>
      <w:r>
        <w:rPr>
          <w:sz w:val="24"/>
        </w:rPr>
        <w:t>in</w:t>
      </w:r>
      <w:r>
        <w:rPr>
          <w:spacing w:val="-5"/>
          <w:sz w:val="24"/>
        </w:rPr>
        <w:t> </w:t>
      </w:r>
      <w:r>
        <w:rPr>
          <w:sz w:val="24"/>
        </w:rPr>
        <w:t>a</w:t>
      </w:r>
      <w:r>
        <w:rPr>
          <w:spacing w:val="-4"/>
          <w:sz w:val="24"/>
        </w:rPr>
        <w:t> </w:t>
      </w:r>
      <w:r>
        <w:rPr>
          <w:sz w:val="24"/>
        </w:rPr>
        <w:t>lawfully</w:t>
      </w:r>
      <w:r>
        <w:rPr>
          <w:spacing w:val="-8"/>
          <w:sz w:val="24"/>
        </w:rPr>
        <w:t> </w:t>
      </w:r>
      <w:r>
        <w:rPr>
          <w:sz w:val="24"/>
        </w:rPr>
        <w:t>manner</w:t>
      </w:r>
      <w:r>
        <w:rPr>
          <w:spacing w:val="-8"/>
          <w:sz w:val="24"/>
        </w:rPr>
        <w:t> </w:t>
      </w:r>
      <w:r>
        <w:rPr>
          <w:sz w:val="24"/>
        </w:rPr>
        <w:t>and not cause any nuisances that would cause harm to neighbors within and around</w:t>
      </w:r>
    </w:p>
    <w:p>
      <w:pPr>
        <w:spacing w:after="0" w:line="240" w:lineRule="auto"/>
        <w:jc w:val="left"/>
        <w:rPr>
          <w:sz w:val="24"/>
        </w:rPr>
        <w:sectPr>
          <w:pgSz w:w="12240" w:h="15840"/>
          <w:pgMar w:header="0" w:footer="1440" w:top="1660" w:bottom="1720" w:left="1340" w:right="1280"/>
        </w:sectPr>
      </w:pPr>
    </w:p>
    <w:p>
      <w:pPr>
        <w:pStyle w:val="BodyText"/>
        <w:spacing w:before="81"/>
        <w:ind w:left="820"/>
      </w:pPr>
      <w:r>
        <w:rPr/>
        <w:t>the</w:t>
      </w:r>
      <w:r>
        <w:rPr>
          <w:spacing w:val="-6"/>
        </w:rPr>
        <w:t> </w:t>
      </w:r>
      <w:r>
        <w:rPr/>
        <w:t>premises.</w:t>
      </w:r>
      <w:r>
        <w:rPr>
          <w:spacing w:val="-11"/>
        </w:rPr>
        <w:t> </w:t>
      </w:r>
      <w:r>
        <w:rPr/>
        <w:t>The</w:t>
      </w:r>
      <w:r>
        <w:rPr>
          <w:spacing w:val="-10"/>
        </w:rPr>
        <w:t> </w:t>
      </w:r>
      <w:r>
        <w:rPr/>
        <w:t>Tenant</w:t>
      </w:r>
      <w:r>
        <w:rPr>
          <w:spacing w:val="-4"/>
        </w:rPr>
        <w:t> </w:t>
      </w:r>
      <w:r>
        <w:rPr/>
        <w:t>shall</w:t>
      </w:r>
      <w:r>
        <w:rPr>
          <w:spacing w:val="-5"/>
        </w:rPr>
        <w:t> </w:t>
      </w:r>
      <w:r>
        <w:rPr/>
        <w:t>dispose</w:t>
      </w:r>
      <w:r>
        <w:rPr>
          <w:spacing w:val="-5"/>
        </w:rPr>
        <w:t> </w:t>
      </w:r>
      <w:r>
        <w:rPr/>
        <w:t>of</w:t>
      </w:r>
      <w:r>
        <w:rPr>
          <w:spacing w:val="-6"/>
        </w:rPr>
        <w:t> </w:t>
      </w:r>
      <w:r>
        <w:rPr/>
        <w:t>any</w:t>
      </w:r>
      <w:r>
        <w:rPr>
          <w:spacing w:val="-7"/>
        </w:rPr>
        <w:t> </w:t>
      </w:r>
      <w:r>
        <w:rPr/>
        <w:t>waste</w:t>
      </w:r>
      <w:r>
        <w:rPr>
          <w:spacing w:val="-2"/>
        </w:rPr>
        <w:t> </w:t>
      </w:r>
      <w:r>
        <w:rPr/>
        <w:t>and</w:t>
      </w:r>
      <w:r>
        <w:rPr>
          <w:spacing w:val="-6"/>
        </w:rPr>
        <w:t> </w:t>
      </w:r>
      <w:r>
        <w:rPr/>
        <w:t>agrees</w:t>
      </w:r>
      <w:r>
        <w:rPr>
          <w:spacing w:val="-4"/>
        </w:rPr>
        <w:t> </w:t>
      </w:r>
      <w:r>
        <w:rPr/>
        <w:t>not</w:t>
      </w:r>
      <w:r>
        <w:rPr>
          <w:spacing w:val="-4"/>
        </w:rPr>
        <w:t> </w:t>
      </w:r>
      <w:r>
        <w:rPr/>
        <w:t>to</w:t>
      </w:r>
      <w:r>
        <w:rPr>
          <w:spacing w:val="-3"/>
        </w:rPr>
        <w:t> </w:t>
      </w:r>
      <w:r>
        <w:rPr>
          <w:spacing w:val="-2"/>
        </w:rPr>
        <w:t>leave</w:t>
      </w:r>
    </w:p>
    <w:p>
      <w:pPr>
        <w:pStyle w:val="BodyText"/>
        <w:ind w:left="820"/>
      </w:pPr>
      <w:r>
        <w:rPr/>
        <w:t>trash</w:t>
      </w:r>
      <w:r>
        <w:rPr>
          <w:spacing w:val="-1"/>
        </w:rPr>
        <w:t> </w:t>
      </w:r>
      <w:r>
        <w:rPr/>
        <w:t>on</w:t>
      </w:r>
      <w:r>
        <w:rPr>
          <w:spacing w:val="-1"/>
        </w:rPr>
        <w:t> </w:t>
      </w:r>
      <w:r>
        <w:rPr/>
        <w:t>the</w:t>
      </w:r>
      <w:r>
        <w:rPr>
          <w:spacing w:val="-2"/>
        </w:rPr>
        <w:t> property.</w:t>
      </w:r>
    </w:p>
    <w:p>
      <w:pPr>
        <w:pStyle w:val="ListParagraph"/>
        <w:numPr>
          <w:ilvl w:val="0"/>
          <w:numId w:val="1"/>
        </w:numPr>
        <w:tabs>
          <w:tab w:pos="820" w:val="left" w:leader="none"/>
          <w:tab w:pos="886" w:val="left" w:leader="none"/>
        </w:tabs>
        <w:spacing w:line="240" w:lineRule="auto" w:before="276" w:after="0"/>
        <w:ind w:left="820" w:right="226" w:hanging="361"/>
        <w:jc w:val="left"/>
        <w:rPr>
          <w:sz w:val="24"/>
        </w:rPr>
      </w:pPr>
      <w:r>
        <w:rPr>
          <w:b/>
          <w:sz w:val="24"/>
        </w:rPr>
        <w:tab/>
        <w:t>EQUAL</w:t>
      </w:r>
      <w:r>
        <w:rPr>
          <w:b/>
          <w:spacing w:val="-10"/>
          <w:sz w:val="24"/>
        </w:rPr>
        <w:t> </w:t>
      </w:r>
      <w:r>
        <w:rPr>
          <w:b/>
          <w:sz w:val="24"/>
        </w:rPr>
        <w:t>HOUSING</w:t>
      </w:r>
      <w:r>
        <w:rPr>
          <w:sz w:val="24"/>
        </w:rPr>
        <w:t>.</w:t>
      </w:r>
      <w:r>
        <w:rPr>
          <w:spacing w:val="-8"/>
          <w:sz w:val="24"/>
        </w:rPr>
        <w:t> </w:t>
      </w:r>
      <w:r>
        <w:rPr>
          <w:sz w:val="24"/>
        </w:rPr>
        <w:t>The</w:t>
      </w:r>
      <w:r>
        <w:rPr>
          <w:spacing w:val="-4"/>
          <w:sz w:val="24"/>
        </w:rPr>
        <w:t> </w:t>
      </w:r>
      <w:r>
        <w:rPr>
          <w:sz w:val="24"/>
        </w:rPr>
        <w:t>Landlord</w:t>
      </w:r>
      <w:r>
        <w:rPr>
          <w:spacing w:val="-4"/>
          <w:sz w:val="24"/>
        </w:rPr>
        <w:t> </w:t>
      </w:r>
      <w:r>
        <w:rPr>
          <w:sz w:val="24"/>
        </w:rPr>
        <w:t>shall</w:t>
      </w:r>
      <w:r>
        <w:rPr>
          <w:spacing w:val="-5"/>
          <w:sz w:val="24"/>
        </w:rPr>
        <w:t> </w:t>
      </w:r>
      <w:r>
        <w:rPr>
          <w:sz w:val="24"/>
        </w:rPr>
        <w:t>make</w:t>
      </w:r>
      <w:r>
        <w:rPr>
          <w:spacing w:val="-1"/>
          <w:sz w:val="24"/>
        </w:rPr>
        <w:t> </w:t>
      </w:r>
      <w:r>
        <w:rPr>
          <w:sz w:val="24"/>
        </w:rPr>
        <w:t>all</w:t>
      </w:r>
      <w:r>
        <w:rPr>
          <w:spacing w:val="-5"/>
          <w:sz w:val="24"/>
        </w:rPr>
        <w:t> </w:t>
      </w:r>
      <w:r>
        <w:rPr>
          <w:sz w:val="24"/>
        </w:rPr>
        <w:t>improvements</w:t>
      </w:r>
      <w:r>
        <w:rPr>
          <w:spacing w:val="-4"/>
          <w:sz w:val="24"/>
        </w:rPr>
        <w:t> </w:t>
      </w:r>
      <w:r>
        <w:rPr>
          <w:sz w:val="24"/>
        </w:rPr>
        <w:t>to</w:t>
      </w:r>
      <w:r>
        <w:rPr>
          <w:spacing w:val="-6"/>
          <w:sz w:val="24"/>
        </w:rPr>
        <w:t> </w:t>
      </w:r>
      <w:r>
        <w:rPr>
          <w:sz w:val="24"/>
        </w:rPr>
        <w:t>accommodate Tenants with disabilities.</w:t>
      </w:r>
    </w:p>
    <w:p>
      <w:pPr>
        <w:pStyle w:val="ListParagraph"/>
        <w:numPr>
          <w:ilvl w:val="0"/>
          <w:numId w:val="1"/>
        </w:numPr>
        <w:tabs>
          <w:tab w:pos="820" w:val="left" w:leader="none"/>
          <w:tab w:pos="886" w:val="left" w:leader="none"/>
        </w:tabs>
        <w:spacing w:line="240" w:lineRule="auto" w:before="276" w:after="0"/>
        <w:ind w:left="820" w:right="200" w:hanging="361"/>
        <w:jc w:val="left"/>
        <w:rPr>
          <w:sz w:val="24"/>
        </w:rPr>
      </w:pPr>
      <w:r>
        <w:rPr>
          <w:b/>
          <w:sz w:val="24"/>
        </w:rPr>
        <w:tab/>
        <w:t>HAZARDOUS</w:t>
      </w:r>
      <w:r>
        <w:rPr>
          <w:b/>
          <w:spacing w:val="-9"/>
          <w:sz w:val="24"/>
        </w:rPr>
        <w:t> </w:t>
      </w:r>
      <w:r>
        <w:rPr>
          <w:b/>
          <w:sz w:val="24"/>
        </w:rPr>
        <w:t>MATERIALS</w:t>
      </w:r>
      <w:r>
        <w:rPr>
          <w:sz w:val="24"/>
        </w:rPr>
        <w:t>.</w:t>
      </w:r>
      <w:r>
        <w:rPr>
          <w:spacing w:val="-13"/>
          <w:sz w:val="24"/>
        </w:rPr>
        <w:t> </w:t>
      </w:r>
      <w:r>
        <w:rPr>
          <w:sz w:val="24"/>
        </w:rPr>
        <w:t>The</w:t>
      </w:r>
      <w:r>
        <w:rPr>
          <w:spacing w:val="-15"/>
          <w:sz w:val="24"/>
        </w:rPr>
        <w:t> </w:t>
      </w:r>
      <w:r>
        <w:rPr>
          <w:sz w:val="24"/>
        </w:rPr>
        <w:t>Tenant</w:t>
      </w:r>
      <w:r>
        <w:rPr>
          <w:spacing w:val="-9"/>
          <w:sz w:val="24"/>
        </w:rPr>
        <w:t> </w:t>
      </w:r>
      <w:r>
        <w:rPr>
          <w:sz w:val="24"/>
        </w:rPr>
        <w:t>shall</w:t>
      </w:r>
      <w:r>
        <w:rPr>
          <w:spacing w:val="-11"/>
          <w:sz w:val="24"/>
        </w:rPr>
        <w:t> </w:t>
      </w:r>
      <w:r>
        <w:rPr>
          <w:sz w:val="24"/>
        </w:rPr>
        <w:t>not</w:t>
      </w:r>
      <w:r>
        <w:rPr>
          <w:spacing w:val="-9"/>
          <w:sz w:val="24"/>
        </w:rPr>
        <w:t> </w:t>
      </w:r>
      <w:r>
        <w:rPr>
          <w:sz w:val="24"/>
        </w:rPr>
        <w:t>pose</w:t>
      </w:r>
      <w:r>
        <w:rPr>
          <w:spacing w:val="-10"/>
          <w:sz w:val="24"/>
        </w:rPr>
        <w:t> </w:t>
      </w:r>
      <w:r>
        <w:rPr>
          <w:sz w:val="24"/>
        </w:rPr>
        <w:t>any</w:t>
      </w:r>
      <w:r>
        <w:rPr>
          <w:spacing w:val="-12"/>
          <w:sz w:val="24"/>
        </w:rPr>
        <w:t> </w:t>
      </w:r>
      <w:r>
        <w:rPr>
          <w:sz w:val="24"/>
        </w:rPr>
        <w:t>hazardous</w:t>
      </w:r>
      <w:r>
        <w:rPr>
          <w:spacing w:val="-11"/>
          <w:sz w:val="24"/>
        </w:rPr>
        <w:t> </w:t>
      </w:r>
      <w:r>
        <w:rPr>
          <w:sz w:val="24"/>
        </w:rPr>
        <w:t>materials such as materials, that would cause a fire, i.e., compressed gasoline.</w:t>
      </w:r>
    </w:p>
    <w:p>
      <w:pPr>
        <w:pStyle w:val="BodyText"/>
      </w:pPr>
    </w:p>
    <w:p>
      <w:pPr>
        <w:pStyle w:val="ListParagraph"/>
        <w:numPr>
          <w:ilvl w:val="0"/>
          <w:numId w:val="1"/>
        </w:numPr>
        <w:tabs>
          <w:tab w:pos="820" w:val="left" w:leader="none"/>
          <w:tab w:pos="886" w:val="left" w:leader="none"/>
        </w:tabs>
        <w:spacing w:line="240" w:lineRule="auto" w:before="0" w:after="0"/>
        <w:ind w:left="820" w:right="445" w:hanging="361"/>
        <w:jc w:val="left"/>
        <w:rPr>
          <w:sz w:val="24"/>
        </w:rPr>
      </w:pPr>
      <w:r>
        <w:rPr>
          <w:b/>
          <w:sz w:val="24"/>
        </w:rPr>
        <w:tab/>
        <w:t>WATERBEDS</w:t>
      </w:r>
      <w:r>
        <w:rPr>
          <w:sz w:val="24"/>
        </w:rPr>
        <w:t>.</w:t>
      </w:r>
      <w:r>
        <w:rPr>
          <w:spacing w:val="-17"/>
          <w:sz w:val="24"/>
        </w:rPr>
        <w:t> </w:t>
      </w:r>
      <w:r>
        <w:rPr>
          <w:sz w:val="24"/>
        </w:rPr>
        <w:t>Tenants</w:t>
      </w:r>
      <w:r>
        <w:rPr>
          <w:spacing w:val="-17"/>
          <w:sz w:val="24"/>
        </w:rPr>
        <w:t> </w:t>
      </w:r>
      <w:r>
        <w:rPr>
          <w:sz w:val="24"/>
        </w:rPr>
        <w:t>use</w:t>
      </w:r>
      <w:r>
        <w:rPr>
          <w:spacing w:val="-16"/>
          <w:sz w:val="24"/>
        </w:rPr>
        <w:t> </w:t>
      </w:r>
      <w:r>
        <w:rPr>
          <w:sz w:val="24"/>
        </w:rPr>
        <w:t>waterbeds</w:t>
      </w:r>
      <w:r>
        <w:rPr>
          <w:spacing w:val="-14"/>
          <w:sz w:val="24"/>
        </w:rPr>
        <w:t> </w:t>
      </w:r>
      <w:r>
        <w:rPr>
          <w:sz w:val="24"/>
        </w:rPr>
        <w:t>on</w:t>
      </w:r>
      <w:r>
        <w:rPr>
          <w:spacing w:val="-16"/>
          <w:sz w:val="24"/>
        </w:rPr>
        <w:t> </w:t>
      </w:r>
      <w:r>
        <w:rPr>
          <w:sz w:val="24"/>
        </w:rPr>
        <w:t>the</w:t>
      </w:r>
      <w:r>
        <w:rPr>
          <w:spacing w:val="-14"/>
          <w:sz w:val="24"/>
        </w:rPr>
        <w:t> </w:t>
      </w:r>
      <w:r>
        <w:rPr>
          <w:sz w:val="24"/>
        </w:rPr>
        <w:t>Rental</w:t>
      </w:r>
      <w:r>
        <w:rPr>
          <w:spacing w:val="-17"/>
          <w:sz w:val="24"/>
        </w:rPr>
        <w:t> </w:t>
      </w:r>
      <w:r>
        <w:rPr>
          <w:sz w:val="24"/>
        </w:rPr>
        <w:t>Property,</w:t>
      </w:r>
      <w:r>
        <w:rPr>
          <w:spacing w:val="-17"/>
          <w:sz w:val="24"/>
        </w:rPr>
        <w:t> </w:t>
      </w:r>
      <w:r>
        <w:rPr>
          <w:sz w:val="24"/>
        </w:rPr>
        <w:t>Tenants</w:t>
      </w:r>
      <w:r>
        <w:rPr>
          <w:spacing w:val="-15"/>
          <w:sz w:val="24"/>
        </w:rPr>
        <w:t> </w:t>
      </w:r>
      <w:r>
        <w:rPr>
          <w:sz w:val="24"/>
        </w:rPr>
        <w:t>MUST obtain prior written approval from the Landlord.</w:t>
      </w:r>
    </w:p>
    <w:p>
      <w:pPr>
        <w:pStyle w:val="BodyText"/>
      </w:pPr>
    </w:p>
    <w:p>
      <w:pPr>
        <w:pStyle w:val="ListParagraph"/>
        <w:numPr>
          <w:ilvl w:val="0"/>
          <w:numId w:val="1"/>
        </w:numPr>
        <w:tabs>
          <w:tab w:pos="820" w:val="left" w:leader="none"/>
          <w:tab w:pos="886" w:val="left" w:leader="none"/>
        </w:tabs>
        <w:spacing w:line="240" w:lineRule="auto" w:before="0" w:after="0"/>
        <w:ind w:left="820" w:right="561" w:hanging="361"/>
        <w:jc w:val="left"/>
        <w:rPr>
          <w:sz w:val="24"/>
        </w:rPr>
      </w:pPr>
      <w:r>
        <w:rPr>
          <w:b/>
          <w:sz w:val="24"/>
        </w:rPr>
        <w:tab/>
        <w:t>INDEMNIFICATION</w:t>
      </w:r>
      <w:r>
        <w:rPr>
          <w:sz w:val="24"/>
        </w:rPr>
        <w:t>.</w:t>
      </w:r>
      <w:r>
        <w:rPr>
          <w:spacing w:val="-7"/>
          <w:sz w:val="24"/>
        </w:rPr>
        <w:t> </w:t>
      </w:r>
      <w:r>
        <w:rPr>
          <w:sz w:val="24"/>
        </w:rPr>
        <w:t>The</w:t>
      </w:r>
      <w:r>
        <w:rPr>
          <w:spacing w:val="-5"/>
          <w:sz w:val="24"/>
        </w:rPr>
        <w:t> </w:t>
      </w:r>
      <w:r>
        <w:rPr>
          <w:sz w:val="24"/>
        </w:rPr>
        <w:t>Landlord</w:t>
      </w:r>
      <w:r>
        <w:rPr>
          <w:spacing w:val="-6"/>
          <w:sz w:val="24"/>
        </w:rPr>
        <w:t> </w:t>
      </w:r>
      <w:r>
        <w:rPr>
          <w:sz w:val="24"/>
        </w:rPr>
        <w:t>shall</w:t>
      </w:r>
      <w:r>
        <w:rPr>
          <w:spacing w:val="-7"/>
          <w:sz w:val="24"/>
        </w:rPr>
        <w:t> </w:t>
      </w:r>
      <w:r>
        <w:rPr>
          <w:sz w:val="24"/>
        </w:rPr>
        <w:t>not</w:t>
      </w:r>
      <w:r>
        <w:rPr>
          <w:spacing w:val="-9"/>
          <w:sz w:val="24"/>
        </w:rPr>
        <w:t> </w:t>
      </w:r>
      <w:r>
        <w:rPr>
          <w:sz w:val="24"/>
        </w:rPr>
        <w:t>be</w:t>
      </w:r>
      <w:r>
        <w:rPr>
          <w:spacing w:val="-6"/>
          <w:sz w:val="24"/>
        </w:rPr>
        <w:t> </w:t>
      </w:r>
      <w:r>
        <w:rPr>
          <w:sz w:val="24"/>
        </w:rPr>
        <w:t>liable</w:t>
      </w:r>
      <w:r>
        <w:rPr>
          <w:spacing w:val="-9"/>
          <w:sz w:val="24"/>
        </w:rPr>
        <w:t> </w:t>
      </w:r>
      <w:r>
        <w:rPr>
          <w:sz w:val="24"/>
        </w:rPr>
        <w:t>for</w:t>
      </w:r>
      <w:r>
        <w:rPr>
          <w:spacing w:val="-8"/>
          <w:sz w:val="24"/>
        </w:rPr>
        <w:t> </w:t>
      </w:r>
      <w:r>
        <w:rPr>
          <w:sz w:val="24"/>
        </w:rPr>
        <w:t>any</w:t>
      </w:r>
      <w:r>
        <w:rPr>
          <w:spacing w:val="-8"/>
          <w:sz w:val="24"/>
        </w:rPr>
        <w:t> </w:t>
      </w:r>
      <w:r>
        <w:rPr>
          <w:sz w:val="24"/>
        </w:rPr>
        <w:t>damages</w:t>
      </w:r>
      <w:r>
        <w:rPr>
          <w:spacing w:val="-6"/>
          <w:sz w:val="24"/>
        </w:rPr>
        <w:t> </w:t>
      </w:r>
      <w:r>
        <w:rPr>
          <w:sz w:val="24"/>
        </w:rPr>
        <w:t>on</w:t>
      </w:r>
      <w:r>
        <w:rPr>
          <w:spacing w:val="-6"/>
          <w:sz w:val="24"/>
        </w:rPr>
        <w:t> </w:t>
      </w:r>
      <w:r>
        <w:rPr>
          <w:sz w:val="24"/>
        </w:rPr>
        <w:t>the property during the lease term.</w:t>
      </w:r>
      <w:r>
        <w:rPr>
          <w:spacing w:val="-4"/>
          <w:sz w:val="24"/>
        </w:rPr>
        <w:t> </w:t>
      </w:r>
      <w:r>
        <w:rPr>
          <w:sz w:val="24"/>
        </w:rPr>
        <w:t>The</w:t>
      </w:r>
      <w:r>
        <w:rPr>
          <w:spacing w:val="-6"/>
          <w:sz w:val="24"/>
        </w:rPr>
        <w:t> </w:t>
      </w:r>
      <w:r>
        <w:rPr>
          <w:sz w:val="24"/>
        </w:rPr>
        <w:t>Tenant takes full responsibility; therefore, Renters Insurance is highly recommended.</w:t>
      </w:r>
    </w:p>
    <w:p>
      <w:pPr>
        <w:pStyle w:val="BodyText"/>
      </w:pPr>
    </w:p>
    <w:p>
      <w:pPr>
        <w:pStyle w:val="ListParagraph"/>
        <w:numPr>
          <w:ilvl w:val="0"/>
          <w:numId w:val="1"/>
        </w:numPr>
        <w:tabs>
          <w:tab w:pos="820" w:val="left" w:leader="none"/>
          <w:tab w:pos="886" w:val="left" w:leader="none"/>
        </w:tabs>
        <w:spacing w:line="240" w:lineRule="auto" w:before="1" w:after="0"/>
        <w:ind w:left="820" w:right="417" w:hanging="361"/>
        <w:jc w:val="left"/>
        <w:rPr>
          <w:sz w:val="24"/>
        </w:rPr>
      </w:pPr>
      <w:r>
        <w:rPr>
          <w:b/>
          <w:sz w:val="24"/>
        </w:rPr>
        <w:tab/>
        <w:t>POSSESSION</w:t>
      </w:r>
      <w:r>
        <w:rPr>
          <w:sz w:val="24"/>
        </w:rPr>
        <w:t>.</w:t>
      </w:r>
      <w:r>
        <w:rPr>
          <w:spacing w:val="-11"/>
          <w:sz w:val="24"/>
        </w:rPr>
        <w:t> </w:t>
      </w:r>
      <w:r>
        <w:rPr>
          <w:sz w:val="24"/>
        </w:rPr>
        <w:t>The</w:t>
      </w:r>
      <w:r>
        <w:rPr>
          <w:spacing w:val="-10"/>
          <w:sz w:val="24"/>
        </w:rPr>
        <w:t> </w:t>
      </w:r>
      <w:r>
        <w:rPr>
          <w:sz w:val="24"/>
        </w:rPr>
        <w:t>Tenant</w:t>
      </w:r>
      <w:r>
        <w:rPr>
          <w:spacing w:val="-6"/>
          <w:sz w:val="24"/>
        </w:rPr>
        <w:t> </w:t>
      </w:r>
      <w:r>
        <w:rPr>
          <w:sz w:val="24"/>
        </w:rPr>
        <w:t>accepts</w:t>
      </w:r>
      <w:r>
        <w:rPr>
          <w:spacing w:val="-9"/>
          <w:sz w:val="24"/>
        </w:rPr>
        <w:t> </w:t>
      </w:r>
      <w:r>
        <w:rPr>
          <w:sz w:val="24"/>
        </w:rPr>
        <w:t>the</w:t>
      </w:r>
      <w:r>
        <w:rPr>
          <w:spacing w:val="-5"/>
          <w:sz w:val="24"/>
        </w:rPr>
        <w:t> </w:t>
      </w:r>
      <w:r>
        <w:rPr>
          <w:sz w:val="24"/>
        </w:rPr>
        <w:t>Rental</w:t>
      </w:r>
      <w:r>
        <w:rPr>
          <w:spacing w:val="-6"/>
          <w:sz w:val="24"/>
        </w:rPr>
        <w:t> </w:t>
      </w:r>
      <w:r>
        <w:rPr>
          <w:sz w:val="24"/>
        </w:rPr>
        <w:t>Property</w:t>
      </w:r>
      <w:r>
        <w:rPr>
          <w:spacing w:val="-9"/>
          <w:sz w:val="24"/>
        </w:rPr>
        <w:t> </w:t>
      </w:r>
      <w:r>
        <w:rPr>
          <w:sz w:val="24"/>
        </w:rPr>
        <w:t>is</w:t>
      </w:r>
      <w:r>
        <w:rPr>
          <w:spacing w:val="-5"/>
          <w:sz w:val="24"/>
        </w:rPr>
        <w:t> </w:t>
      </w:r>
      <w:r>
        <w:rPr>
          <w:sz w:val="24"/>
        </w:rPr>
        <w:t>in</w:t>
      </w:r>
      <w:r>
        <w:rPr>
          <w:spacing w:val="-6"/>
          <w:sz w:val="24"/>
        </w:rPr>
        <w:t> </w:t>
      </w:r>
      <w:r>
        <w:rPr>
          <w:sz w:val="24"/>
        </w:rPr>
        <w:t>good</w:t>
      </w:r>
      <w:r>
        <w:rPr>
          <w:spacing w:val="-8"/>
          <w:sz w:val="24"/>
        </w:rPr>
        <w:t> </w:t>
      </w:r>
      <w:r>
        <w:rPr>
          <w:sz w:val="24"/>
        </w:rPr>
        <w:t>condition.</w:t>
      </w:r>
      <w:r>
        <w:rPr>
          <w:spacing w:val="-6"/>
          <w:sz w:val="24"/>
        </w:rPr>
        <w:t> </w:t>
      </w:r>
      <w:r>
        <w:rPr>
          <w:sz w:val="24"/>
        </w:rPr>
        <w:t>If Landlord fails to deliver possession at the start of Lease Term,</w:t>
      </w:r>
      <w:r>
        <w:rPr>
          <w:spacing w:val="-1"/>
          <w:sz w:val="24"/>
        </w:rPr>
        <w:t> </w:t>
      </w:r>
      <w:r>
        <w:rPr>
          <w:sz w:val="24"/>
        </w:rPr>
        <w:t>Tenant may terminate Agreement. If</w:t>
      </w:r>
      <w:r>
        <w:rPr>
          <w:spacing w:val="-2"/>
          <w:sz w:val="24"/>
        </w:rPr>
        <w:t> </w:t>
      </w:r>
      <w:r>
        <w:rPr>
          <w:sz w:val="24"/>
        </w:rPr>
        <w:t>theTenant cancels, The Security Deposit and any pre- paid rent and fees will be refunded.</w:t>
      </w:r>
    </w:p>
    <w:p>
      <w:pPr>
        <w:pStyle w:val="ListParagraph"/>
        <w:numPr>
          <w:ilvl w:val="0"/>
          <w:numId w:val="1"/>
        </w:numPr>
        <w:tabs>
          <w:tab w:pos="820" w:val="left" w:leader="none"/>
          <w:tab w:pos="886" w:val="left" w:leader="none"/>
        </w:tabs>
        <w:spacing w:line="240" w:lineRule="auto" w:before="276" w:after="0"/>
        <w:ind w:left="820" w:right="399" w:hanging="361"/>
        <w:jc w:val="left"/>
        <w:rPr>
          <w:sz w:val="24"/>
        </w:rPr>
      </w:pPr>
      <w:r>
        <w:rPr>
          <w:b/>
          <w:sz w:val="24"/>
        </w:rPr>
        <w:tab/>
        <w:t>ACCESS</w:t>
      </w:r>
      <w:r>
        <w:rPr>
          <w:sz w:val="24"/>
        </w:rPr>
        <w:t>. The Landlord agrees to provide Tenant with access to Premises &amp; common areas via keys, fobs or cards at start of Proration Period/Lease</w:t>
      </w:r>
      <w:r>
        <w:rPr>
          <w:spacing w:val="-2"/>
          <w:sz w:val="24"/>
        </w:rPr>
        <w:t> </w:t>
      </w:r>
      <w:r>
        <w:rPr>
          <w:sz w:val="24"/>
        </w:rPr>
        <w:t>Term. Any duplicates require Landlord's consent may be charged a fee. The Tenant shall</w:t>
      </w:r>
      <w:r>
        <w:rPr>
          <w:spacing w:val="-4"/>
          <w:sz w:val="24"/>
        </w:rPr>
        <w:t> </w:t>
      </w:r>
      <w:r>
        <w:rPr>
          <w:sz w:val="24"/>
        </w:rPr>
        <w:t>return</w:t>
      </w:r>
      <w:r>
        <w:rPr>
          <w:spacing w:val="-5"/>
          <w:sz w:val="24"/>
        </w:rPr>
        <w:t> </w:t>
      </w:r>
      <w:r>
        <w:rPr>
          <w:sz w:val="24"/>
        </w:rPr>
        <w:t>the</w:t>
      </w:r>
      <w:r>
        <w:rPr>
          <w:spacing w:val="-5"/>
          <w:sz w:val="24"/>
        </w:rPr>
        <w:t> </w:t>
      </w:r>
      <w:r>
        <w:rPr>
          <w:sz w:val="24"/>
        </w:rPr>
        <w:t>access</w:t>
      </w:r>
      <w:r>
        <w:rPr>
          <w:spacing w:val="-6"/>
          <w:sz w:val="24"/>
        </w:rPr>
        <w:t> </w:t>
      </w:r>
      <w:r>
        <w:rPr>
          <w:sz w:val="24"/>
        </w:rPr>
        <w:t>provided</w:t>
      </w:r>
      <w:r>
        <w:rPr>
          <w:spacing w:val="-3"/>
          <w:sz w:val="24"/>
        </w:rPr>
        <w:t> </w:t>
      </w:r>
      <w:r>
        <w:rPr>
          <w:sz w:val="24"/>
        </w:rPr>
        <w:t>or</w:t>
      </w:r>
      <w:r>
        <w:rPr>
          <w:spacing w:val="-3"/>
          <w:sz w:val="24"/>
        </w:rPr>
        <w:t> </w:t>
      </w:r>
      <w:r>
        <w:rPr>
          <w:sz w:val="24"/>
        </w:rPr>
        <w:t>will</w:t>
      </w:r>
      <w:r>
        <w:rPr>
          <w:spacing w:val="-3"/>
          <w:sz w:val="24"/>
        </w:rPr>
        <w:t> </w:t>
      </w:r>
      <w:r>
        <w:rPr>
          <w:sz w:val="24"/>
        </w:rPr>
        <w:t>be</w:t>
      </w:r>
      <w:r>
        <w:rPr>
          <w:spacing w:val="-3"/>
          <w:sz w:val="24"/>
        </w:rPr>
        <w:t> </w:t>
      </w:r>
      <w:r>
        <w:rPr>
          <w:sz w:val="24"/>
        </w:rPr>
        <w:t>charged</w:t>
      </w:r>
      <w:r>
        <w:rPr>
          <w:spacing w:val="-3"/>
          <w:sz w:val="24"/>
        </w:rPr>
        <w:t> </w:t>
      </w:r>
      <w:r>
        <w:rPr>
          <w:sz w:val="24"/>
        </w:rPr>
        <w:t>a</w:t>
      </w:r>
      <w:r>
        <w:rPr>
          <w:spacing w:val="-4"/>
          <w:sz w:val="24"/>
        </w:rPr>
        <w:t> </w:t>
      </w:r>
      <w:r>
        <w:rPr>
          <w:sz w:val="24"/>
        </w:rPr>
        <w:t>fee</w:t>
      </w:r>
      <w:r>
        <w:rPr>
          <w:spacing w:val="-3"/>
          <w:sz w:val="24"/>
        </w:rPr>
        <w:t> </w:t>
      </w:r>
      <w:r>
        <w:rPr>
          <w:sz w:val="24"/>
        </w:rPr>
        <w:t>and</w:t>
      </w:r>
      <w:r>
        <w:rPr>
          <w:spacing w:val="-5"/>
          <w:sz w:val="24"/>
        </w:rPr>
        <w:t> </w:t>
      </w:r>
      <w:r>
        <w:rPr>
          <w:sz w:val="24"/>
        </w:rPr>
        <w:t>deducted</w:t>
      </w:r>
      <w:r>
        <w:rPr>
          <w:spacing w:val="-5"/>
          <w:sz w:val="24"/>
        </w:rPr>
        <w:t> </w:t>
      </w:r>
      <w:r>
        <w:rPr>
          <w:sz w:val="24"/>
        </w:rPr>
        <w:t>from</w:t>
      </w:r>
      <w:r>
        <w:rPr>
          <w:spacing w:val="-3"/>
          <w:sz w:val="24"/>
        </w:rPr>
        <w:t> </w:t>
      </w:r>
      <w:r>
        <w:rPr>
          <w:sz w:val="24"/>
        </w:rPr>
        <w:t>the Security Deposit at the end of this Agreement.</w:t>
      </w:r>
    </w:p>
    <w:p>
      <w:pPr>
        <w:pStyle w:val="BodyText"/>
      </w:pPr>
    </w:p>
    <w:p>
      <w:pPr>
        <w:pStyle w:val="ListParagraph"/>
        <w:numPr>
          <w:ilvl w:val="0"/>
          <w:numId w:val="1"/>
        </w:numPr>
        <w:tabs>
          <w:tab w:pos="820" w:val="left" w:leader="none"/>
          <w:tab w:pos="886" w:val="left" w:leader="none"/>
        </w:tabs>
        <w:spacing w:line="240" w:lineRule="auto" w:before="0" w:after="0"/>
        <w:ind w:left="820" w:right="299" w:hanging="361"/>
        <w:jc w:val="left"/>
        <w:rPr>
          <w:sz w:val="24"/>
        </w:rPr>
      </w:pPr>
      <w:r>
        <w:rPr>
          <w:b/>
          <w:sz w:val="24"/>
        </w:rPr>
        <w:tab/>
        <w:t>MULTIPLE TENANTS AND GUESTS</w:t>
      </w:r>
      <w:r>
        <w:rPr>
          <w:sz w:val="24"/>
        </w:rPr>
        <w:t>. Guests on the property are not allowed for</w:t>
      </w:r>
      <w:r>
        <w:rPr>
          <w:spacing w:val="-5"/>
          <w:sz w:val="24"/>
        </w:rPr>
        <w:t> </w:t>
      </w:r>
      <w:r>
        <w:rPr>
          <w:sz w:val="24"/>
        </w:rPr>
        <w:t>more</w:t>
      </w:r>
      <w:r>
        <w:rPr>
          <w:spacing w:val="-5"/>
          <w:sz w:val="24"/>
        </w:rPr>
        <w:t> </w:t>
      </w:r>
      <w:r>
        <w:rPr>
          <w:sz w:val="24"/>
        </w:rPr>
        <w:t>than</w:t>
      </w:r>
      <w:r>
        <w:rPr>
          <w:spacing w:val="-7"/>
          <w:sz w:val="24"/>
        </w:rPr>
        <w:t> </w:t>
      </w:r>
      <w:r>
        <w:rPr>
          <w:sz w:val="24"/>
        </w:rPr>
        <w:t>48</w:t>
      </w:r>
      <w:r>
        <w:rPr>
          <w:spacing w:val="-7"/>
          <w:sz w:val="24"/>
        </w:rPr>
        <w:t> </w:t>
      </w:r>
      <w:r>
        <w:rPr>
          <w:sz w:val="24"/>
        </w:rPr>
        <w:t>hours</w:t>
      </w:r>
      <w:r>
        <w:rPr>
          <w:spacing w:val="-5"/>
          <w:sz w:val="24"/>
        </w:rPr>
        <w:t> </w:t>
      </w:r>
      <w:r>
        <w:rPr>
          <w:sz w:val="24"/>
        </w:rPr>
        <w:t>unless</w:t>
      </w:r>
      <w:r>
        <w:rPr>
          <w:spacing w:val="-7"/>
          <w:sz w:val="24"/>
        </w:rPr>
        <w:t> </w:t>
      </w:r>
      <w:r>
        <w:rPr>
          <w:sz w:val="24"/>
        </w:rPr>
        <w:t>approved</w:t>
      </w:r>
      <w:r>
        <w:rPr>
          <w:spacing w:val="-5"/>
          <w:sz w:val="24"/>
        </w:rPr>
        <w:t> </w:t>
      </w:r>
      <w:r>
        <w:rPr>
          <w:sz w:val="24"/>
        </w:rPr>
        <w:t>in</w:t>
      </w:r>
      <w:r>
        <w:rPr>
          <w:spacing w:val="-5"/>
          <w:sz w:val="24"/>
        </w:rPr>
        <w:t> </w:t>
      </w:r>
      <w:r>
        <w:rPr>
          <w:sz w:val="24"/>
        </w:rPr>
        <w:t>writing,</w:t>
      </w:r>
      <w:r>
        <w:rPr>
          <w:spacing w:val="-5"/>
          <w:sz w:val="24"/>
        </w:rPr>
        <w:t> </w:t>
      </w:r>
      <w:r>
        <w:rPr>
          <w:sz w:val="24"/>
        </w:rPr>
        <w:t>by</w:t>
      </w:r>
      <w:r>
        <w:rPr>
          <w:spacing w:val="-8"/>
          <w:sz w:val="24"/>
        </w:rPr>
        <w:t> </w:t>
      </w:r>
      <w:r>
        <w:rPr>
          <w:sz w:val="24"/>
        </w:rPr>
        <w:t>the</w:t>
      </w:r>
      <w:r>
        <w:rPr>
          <w:spacing w:val="-5"/>
          <w:sz w:val="24"/>
        </w:rPr>
        <w:t> </w:t>
      </w:r>
      <w:r>
        <w:rPr>
          <w:sz w:val="24"/>
        </w:rPr>
        <w:t>Landlord.</w:t>
      </w:r>
      <w:r>
        <w:rPr>
          <w:spacing w:val="-3"/>
          <w:sz w:val="24"/>
        </w:rPr>
        <w:t> </w:t>
      </w:r>
      <w:r>
        <w:rPr>
          <w:sz w:val="24"/>
        </w:rPr>
        <w:t>Tenants</w:t>
      </w:r>
      <w:r>
        <w:rPr>
          <w:spacing w:val="-5"/>
          <w:sz w:val="24"/>
        </w:rPr>
        <w:t> </w:t>
      </w:r>
      <w:r>
        <w:rPr>
          <w:sz w:val="24"/>
        </w:rPr>
        <w:t>and occupants are jointly and individually liable for all obligations under this Agreement. If anyone violates the</w:t>
      </w:r>
      <w:r>
        <w:rPr>
          <w:spacing w:val="-5"/>
          <w:sz w:val="24"/>
        </w:rPr>
        <w:t> </w:t>
      </w:r>
      <w:r>
        <w:rPr>
          <w:sz w:val="24"/>
        </w:rPr>
        <w:t>Agreement, the tenant is considered to have broken it.</w:t>
      </w:r>
      <w:r>
        <w:rPr>
          <w:spacing w:val="-6"/>
          <w:sz w:val="24"/>
        </w:rPr>
        <w:t> </w:t>
      </w:r>
      <w:r>
        <w:rPr>
          <w:sz w:val="24"/>
        </w:rPr>
        <w:t>Any notice from the landlord to any occupant of legal age constitutes notice</w:t>
      </w:r>
      <w:r>
        <w:rPr>
          <w:spacing w:val="-3"/>
          <w:sz w:val="24"/>
        </w:rPr>
        <w:t> </w:t>
      </w:r>
      <w:r>
        <w:rPr>
          <w:sz w:val="24"/>
        </w:rPr>
        <w:t>to the</w:t>
      </w:r>
      <w:r>
        <w:rPr>
          <w:spacing w:val="-3"/>
          <w:sz w:val="24"/>
        </w:rPr>
        <w:t> </w:t>
      </w:r>
      <w:r>
        <w:rPr>
          <w:sz w:val="24"/>
        </w:rPr>
        <w:t>tenant.</w:t>
      </w:r>
      <w:r>
        <w:rPr>
          <w:spacing w:val="-1"/>
          <w:sz w:val="24"/>
        </w:rPr>
        <w:t> </w:t>
      </w:r>
      <w:r>
        <w:rPr>
          <w:sz w:val="24"/>
        </w:rPr>
        <w:t>In</w:t>
      </w:r>
      <w:r>
        <w:rPr>
          <w:spacing w:val="-4"/>
          <w:sz w:val="24"/>
        </w:rPr>
        <w:t> </w:t>
      </w:r>
      <w:r>
        <w:rPr>
          <w:sz w:val="24"/>
        </w:rPr>
        <w:t>eviction cases,</w:t>
      </w:r>
      <w:r>
        <w:rPr>
          <w:spacing w:val="-3"/>
          <w:sz w:val="24"/>
        </w:rPr>
        <w:t> </w:t>
      </w:r>
      <w:r>
        <w:rPr>
          <w:sz w:val="24"/>
        </w:rPr>
        <w:t>the</w:t>
      </w:r>
      <w:r>
        <w:rPr>
          <w:spacing w:val="-3"/>
          <w:sz w:val="24"/>
        </w:rPr>
        <w:t> </w:t>
      </w:r>
      <w:r>
        <w:rPr>
          <w:sz w:val="24"/>
        </w:rPr>
        <w:t>Tenant</w:t>
      </w:r>
      <w:r>
        <w:rPr>
          <w:spacing w:val="-1"/>
          <w:sz w:val="24"/>
        </w:rPr>
        <w:t> </w:t>
      </w:r>
      <w:r>
        <w:rPr>
          <w:sz w:val="24"/>
        </w:rPr>
        <w:t>is</w:t>
      </w:r>
      <w:r>
        <w:rPr>
          <w:spacing w:val="-1"/>
          <w:sz w:val="24"/>
        </w:rPr>
        <w:t> </w:t>
      </w:r>
      <w:r>
        <w:rPr>
          <w:sz w:val="24"/>
        </w:rPr>
        <w:t>considered</w:t>
      </w:r>
      <w:r>
        <w:rPr>
          <w:spacing w:val="-1"/>
          <w:sz w:val="24"/>
        </w:rPr>
        <w:t> </w:t>
      </w:r>
      <w:r>
        <w:rPr>
          <w:sz w:val="24"/>
        </w:rPr>
        <w:t>the</w:t>
      </w:r>
      <w:r>
        <w:rPr>
          <w:spacing w:val="-3"/>
          <w:sz w:val="24"/>
        </w:rPr>
        <w:t> </w:t>
      </w:r>
      <w:r>
        <w:rPr>
          <w:sz w:val="24"/>
        </w:rPr>
        <w:t>Agent</w:t>
      </w:r>
      <w:r>
        <w:rPr>
          <w:spacing w:val="-1"/>
          <w:sz w:val="24"/>
        </w:rPr>
        <w:t> </w:t>
      </w:r>
      <w:r>
        <w:rPr>
          <w:sz w:val="24"/>
        </w:rPr>
        <w:t>of</w:t>
      </w:r>
      <w:r>
        <w:rPr>
          <w:spacing w:val="-1"/>
          <w:sz w:val="24"/>
        </w:rPr>
        <w:t> </w:t>
      </w:r>
      <w:r>
        <w:rPr>
          <w:sz w:val="24"/>
        </w:rPr>
        <w:t>the premises for service of legal process.</w:t>
      </w:r>
    </w:p>
    <w:p>
      <w:pPr>
        <w:pStyle w:val="BodyText"/>
      </w:pPr>
    </w:p>
    <w:p>
      <w:pPr>
        <w:pStyle w:val="ListParagraph"/>
        <w:numPr>
          <w:ilvl w:val="0"/>
          <w:numId w:val="1"/>
        </w:numPr>
        <w:tabs>
          <w:tab w:pos="820" w:val="left" w:leader="none"/>
          <w:tab w:pos="886" w:val="left" w:leader="none"/>
        </w:tabs>
        <w:spacing w:line="240" w:lineRule="auto" w:before="0" w:after="0"/>
        <w:ind w:left="820" w:right="1061" w:hanging="361"/>
        <w:jc w:val="left"/>
        <w:rPr>
          <w:sz w:val="24"/>
        </w:rPr>
      </w:pPr>
      <w:r>
        <w:rPr>
          <w:b/>
          <w:sz w:val="24"/>
        </w:rPr>
        <w:tab/>
        <w:t>ASSIGNMENT</w:t>
      </w:r>
      <w:r>
        <w:rPr>
          <w:sz w:val="24"/>
        </w:rPr>
        <w:t>.</w:t>
      </w:r>
      <w:r>
        <w:rPr>
          <w:spacing w:val="-11"/>
          <w:sz w:val="24"/>
        </w:rPr>
        <w:t> </w:t>
      </w:r>
      <w:r>
        <w:rPr>
          <w:sz w:val="24"/>
        </w:rPr>
        <w:t>The</w:t>
      </w:r>
      <w:r>
        <w:rPr>
          <w:spacing w:val="-13"/>
          <w:sz w:val="24"/>
        </w:rPr>
        <w:t> </w:t>
      </w:r>
      <w:r>
        <w:rPr>
          <w:sz w:val="24"/>
        </w:rPr>
        <w:t>Tenant</w:t>
      </w:r>
      <w:r>
        <w:rPr>
          <w:spacing w:val="-7"/>
          <w:sz w:val="24"/>
        </w:rPr>
        <w:t> </w:t>
      </w:r>
      <w:r>
        <w:rPr>
          <w:sz w:val="24"/>
        </w:rPr>
        <w:t>needs</w:t>
      </w:r>
      <w:r>
        <w:rPr>
          <w:spacing w:val="-10"/>
          <w:sz w:val="24"/>
        </w:rPr>
        <w:t> </w:t>
      </w:r>
      <w:r>
        <w:rPr>
          <w:sz w:val="24"/>
        </w:rPr>
        <w:t>written</w:t>
      </w:r>
      <w:r>
        <w:rPr>
          <w:spacing w:val="-7"/>
          <w:sz w:val="24"/>
        </w:rPr>
        <w:t> </w:t>
      </w:r>
      <w:r>
        <w:rPr>
          <w:sz w:val="24"/>
        </w:rPr>
        <w:t>consent</w:t>
      </w:r>
      <w:r>
        <w:rPr>
          <w:spacing w:val="-12"/>
          <w:sz w:val="24"/>
        </w:rPr>
        <w:t> </w:t>
      </w:r>
      <w:r>
        <w:rPr>
          <w:sz w:val="24"/>
        </w:rPr>
        <w:t>from</w:t>
      </w:r>
      <w:r>
        <w:rPr>
          <w:spacing w:val="-6"/>
          <w:sz w:val="24"/>
        </w:rPr>
        <w:t> </w:t>
      </w:r>
      <w:r>
        <w:rPr>
          <w:sz w:val="24"/>
        </w:rPr>
        <w:t>Landlord</w:t>
      </w:r>
      <w:r>
        <w:rPr>
          <w:spacing w:val="-8"/>
          <w:sz w:val="24"/>
        </w:rPr>
        <w:t> </w:t>
      </w:r>
      <w:r>
        <w:rPr>
          <w:sz w:val="24"/>
        </w:rPr>
        <w:t>for</w:t>
      </w:r>
      <w:r>
        <w:rPr>
          <w:spacing w:val="-7"/>
          <w:sz w:val="24"/>
        </w:rPr>
        <w:t> </w:t>
      </w:r>
      <w:r>
        <w:rPr>
          <w:sz w:val="24"/>
        </w:rPr>
        <w:t>any assignment. One consent doesn't apply to the subsequent terms.</w:t>
      </w:r>
    </w:p>
    <w:p>
      <w:pPr>
        <w:pStyle w:val="BodyText"/>
        <w:spacing w:before="1"/>
      </w:pPr>
    </w:p>
    <w:p>
      <w:pPr>
        <w:pStyle w:val="ListParagraph"/>
        <w:numPr>
          <w:ilvl w:val="0"/>
          <w:numId w:val="1"/>
        </w:numPr>
        <w:tabs>
          <w:tab w:pos="820" w:val="left" w:leader="none"/>
          <w:tab w:pos="886" w:val="left" w:leader="none"/>
        </w:tabs>
        <w:spacing w:line="240" w:lineRule="auto" w:before="0" w:after="0"/>
        <w:ind w:left="820" w:right="176" w:hanging="361"/>
        <w:jc w:val="left"/>
        <w:rPr>
          <w:sz w:val="24"/>
        </w:rPr>
      </w:pPr>
      <w:r>
        <w:rPr>
          <w:b/>
          <w:sz w:val="24"/>
        </w:rPr>
        <w:tab/>
        <w:t>NATIONAL DISCLOSURES RULES</w:t>
      </w:r>
      <w:r>
        <w:rPr>
          <w:sz w:val="24"/>
        </w:rPr>
        <w:t>. Lead-Based Paint Disclosures - Under Federal</w:t>
      </w:r>
      <w:r>
        <w:rPr>
          <w:spacing w:val="-8"/>
          <w:sz w:val="24"/>
        </w:rPr>
        <w:t> </w:t>
      </w:r>
      <w:r>
        <w:rPr>
          <w:sz w:val="24"/>
        </w:rPr>
        <w:t>Law,</w:t>
      </w:r>
      <w:r>
        <w:rPr>
          <w:spacing w:val="-6"/>
          <w:sz w:val="24"/>
        </w:rPr>
        <w:t> </w:t>
      </w:r>
      <w:r>
        <w:rPr>
          <w:sz w:val="24"/>
        </w:rPr>
        <w:t>the</w:t>
      </w:r>
      <w:r>
        <w:rPr>
          <w:spacing w:val="-6"/>
          <w:sz w:val="24"/>
        </w:rPr>
        <w:t> </w:t>
      </w:r>
      <w:r>
        <w:rPr>
          <w:sz w:val="24"/>
        </w:rPr>
        <w:t>Property</w:t>
      </w:r>
      <w:r>
        <w:rPr>
          <w:spacing w:val="-8"/>
          <w:sz w:val="24"/>
        </w:rPr>
        <w:t> </w:t>
      </w:r>
      <w:r>
        <w:rPr>
          <w:sz w:val="24"/>
        </w:rPr>
        <w:t>Owner</w:t>
      </w:r>
      <w:r>
        <w:rPr>
          <w:spacing w:val="-6"/>
          <w:sz w:val="24"/>
        </w:rPr>
        <w:t> </w:t>
      </w:r>
      <w:r>
        <w:rPr>
          <w:sz w:val="24"/>
        </w:rPr>
        <w:t>and/or</w:t>
      </w:r>
      <w:r>
        <w:rPr>
          <w:spacing w:val="-6"/>
          <w:sz w:val="24"/>
        </w:rPr>
        <w:t> </w:t>
      </w:r>
      <w:r>
        <w:rPr>
          <w:sz w:val="24"/>
        </w:rPr>
        <w:t>Landlord</w:t>
      </w:r>
      <w:r>
        <w:rPr>
          <w:spacing w:val="-6"/>
          <w:sz w:val="24"/>
        </w:rPr>
        <w:t> </w:t>
      </w:r>
      <w:r>
        <w:rPr>
          <w:sz w:val="24"/>
        </w:rPr>
        <w:t>MUST</w:t>
      </w:r>
      <w:r>
        <w:rPr>
          <w:spacing w:val="-11"/>
          <w:sz w:val="24"/>
        </w:rPr>
        <w:t> </w:t>
      </w:r>
      <w:r>
        <w:rPr>
          <w:sz w:val="24"/>
        </w:rPr>
        <w:t>provide</w:t>
      </w:r>
      <w:r>
        <w:rPr>
          <w:spacing w:val="-5"/>
          <w:sz w:val="24"/>
        </w:rPr>
        <w:t> </w:t>
      </w:r>
      <w:r>
        <w:rPr>
          <w:sz w:val="24"/>
        </w:rPr>
        <w:t>the</w:t>
      </w:r>
      <w:r>
        <w:rPr>
          <w:spacing w:val="-6"/>
          <w:sz w:val="24"/>
        </w:rPr>
        <w:t> </w:t>
      </w:r>
      <w:r>
        <w:rPr>
          <w:sz w:val="24"/>
        </w:rPr>
        <w:t>Lead-Based Paint Disclosure Forms and information brochures to all Tenants, if the rental property was built before 1978. For more information:</w:t>
      </w:r>
    </w:p>
    <w:p>
      <w:pPr>
        <w:spacing w:after="0" w:line="240" w:lineRule="auto"/>
        <w:jc w:val="left"/>
        <w:rPr>
          <w:sz w:val="24"/>
        </w:rPr>
        <w:sectPr>
          <w:pgSz w:w="12240" w:h="15840"/>
          <w:pgMar w:header="0" w:footer="1440" w:top="1360" w:bottom="1720" w:left="1340" w:right="1280"/>
        </w:sectPr>
      </w:pPr>
    </w:p>
    <w:p>
      <w:pPr>
        <w:spacing w:before="81"/>
        <w:ind w:left="820" w:right="644" w:firstLine="0"/>
        <w:jc w:val="left"/>
        <w:rPr>
          <w:b/>
          <w:sz w:val="24"/>
        </w:rPr>
      </w:pPr>
      <w:hyperlink r:id="rId6">
        <w:r>
          <w:rPr>
            <w:b/>
            <w:spacing w:val="-2"/>
            <w:sz w:val="24"/>
            <w:u w:val="thick"/>
          </w:rPr>
          <w:t>https://www.epa.gov/sites/default/files/2020-04/documents/lead-in-your-</w:t>
        </w:r>
      </w:hyperlink>
      <w:r>
        <w:rPr>
          <w:b/>
          <w:spacing w:val="-2"/>
          <w:sz w:val="24"/>
        </w:rPr>
        <w:t> </w:t>
      </w:r>
      <w:hyperlink r:id="rId6">
        <w:r>
          <w:rPr>
            <w:b/>
            <w:spacing w:val="-2"/>
            <w:sz w:val="24"/>
            <w:u w:val="thick"/>
          </w:rPr>
          <w:t>home-portrait-bw-2020-508.pdf</w:t>
        </w:r>
      </w:hyperlink>
    </w:p>
    <w:p>
      <w:pPr>
        <w:pStyle w:val="BodyText"/>
        <w:spacing w:before="275"/>
        <w:rPr>
          <w:b/>
        </w:rPr>
      </w:pPr>
    </w:p>
    <w:p>
      <w:pPr>
        <w:pStyle w:val="ListParagraph"/>
        <w:numPr>
          <w:ilvl w:val="0"/>
          <w:numId w:val="1"/>
        </w:numPr>
        <w:tabs>
          <w:tab w:pos="820" w:val="left" w:leader="none"/>
          <w:tab w:pos="884" w:val="left" w:leader="none"/>
        </w:tabs>
        <w:spacing w:line="240" w:lineRule="auto" w:before="1" w:after="0"/>
        <w:ind w:left="820" w:right="634" w:hanging="362"/>
        <w:jc w:val="left"/>
        <w:rPr>
          <w:sz w:val="24"/>
        </w:rPr>
      </w:pPr>
      <w:bookmarkStart w:name="42.  GOVERNMENT LAW AND OVERSIGHT. Both " w:id="3"/>
      <w:bookmarkEnd w:id="3"/>
      <w:r>
        <w:rPr/>
      </w:r>
      <w:r>
        <w:rPr>
          <w:b/>
          <w:sz w:val="24"/>
        </w:rPr>
        <w:tab/>
        <w:t>GOVERNMENT</w:t>
      </w:r>
      <w:r>
        <w:rPr>
          <w:b/>
          <w:spacing w:val="-6"/>
          <w:sz w:val="24"/>
        </w:rPr>
        <w:t> </w:t>
      </w:r>
      <w:r>
        <w:rPr>
          <w:b/>
          <w:sz w:val="24"/>
        </w:rPr>
        <w:t>LAW</w:t>
      </w:r>
      <w:r>
        <w:rPr>
          <w:b/>
          <w:spacing w:val="-7"/>
          <w:sz w:val="24"/>
        </w:rPr>
        <w:t> </w:t>
      </w:r>
      <w:r>
        <w:rPr>
          <w:b/>
          <w:sz w:val="24"/>
        </w:rPr>
        <w:t>AND</w:t>
      </w:r>
      <w:r>
        <w:rPr>
          <w:b/>
          <w:spacing w:val="-9"/>
          <w:sz w:val="24"/>
        </w:rPr>
        <w:t> </w:t>
      </w:r>
      <w:r>
        <w:rPr>
          <w:b/>
          <w:sz w:val="24"/>
        </w:rPr>
        <w:t>OVERSIGHT</w:t>
      </w:r>
      <w:r>
        <w:rPr>
          <w:sz w:val="24"/>
        </w:rPr>
        <w:t>.</w:t>
      </w:r>
      <w:r>
        <w:rPr>
          <w:spacing w:val="-8"/>
          <w:sz w:val="24"/>
        </w:rPr>
        <w:t> </w:t>
      </w:r>
      <w:r>
        <w:rPr>
          <w:sz w:val="24"/>
        </w:rPr>
        <w:t>Both</w:t>
      </w:r>
      <w:r>
        <w:rPr>
          <w:spacing w:val="-3"/>
          <w:sz w:val="24"/>
        </w:rPr>
        <w:t> </w:t>
      </w:r>
      <w:r>
        <w:rPr>
          <w:sz w:val="24"/>
        </w:rPr>
        <w:t>the</w:t>
      </w:r>
      <w:r>
        <w:rPr>
          <w:spacing w:val="-3"/>
          <w:sz w:val="24"/>
        </w:rPr>
        <w:t> </w:t>
      </w:r>
      <w:r>
        <w:rPr>
          <w:sz w:val="24"/>
        </w:rPr>
        <w:t>Landlord</w:t>
      </w:r>
      <w:r>
        <w:rPr>
          <w:spacing w:val="-4"/>
          <w:sz w:val="24"/>
        </w:rPr>
        <w:t> </w:t>
      </w:r>
      <w:r>
        <w:rPr>
          <w:sz w:val="24"/>
        </w:rPr>
        <w:t>and</w:t>
      </w:r>
      <w:r>
        <w:rPr>
          <w:spacing w:val="-6"/>
          <w:sz w:val="24"/>
        </w:rPr>
        <w:t> </w:t>
      </w:r>
      <w:r>
        <w:rPr>
          <w:sz w:val="24"/>
        </w:rPr>
        <w:t>the</w:t>
      </w:r>
      <w:r>
        <w:rPr>
          <w:spacing w:val="-6"/>
          <w:sz w:val="24"/>
        </w:rPr>
        <w:t> </w:t>
      </w:r>
      <w:r>
        <w:rPr>
          <w:sz w:val="24"/>
        </w:rPr>
        <w:t>Tenant agree to comply</w:t>
      </w:r>
      <w:r>
        <w:rPr>
          <w:spacing w:val="-4"/>
          <w:sz w:val="24"/>
        </w:rPr>
        <w:t> </w:t>
      </w:r>
      <w:r>
        <w:rPr>
          <w:sz w:val="24"/>
        </w:rPr>
        <w:t>with both</w:t>
      </w:r>
      <w:r>
        <w:rPr>
          <w:spacing w:val="-4"/>
          <w:sz w:val="24"/>
        </w:rPr>
        <w:t> </w:t>
      </w:r>
      <w:r>
        <w:rPr>
          <w:sz w:val="24"/>
        </w:rPr>
        <w:t>the</w:t>
      </w:r>
      <w:r>
        <w:rPr>
          <w:spacing w:val="-4"/>
          <w:sz w:val="24"/>
        </w:rPr>
        <w:t> </w:t>
      </w:r>
      <w:r>
        <w:rPr>
          <w:sz w:val="24"/>
        </w:rPr>
        <w:t>Federal</w:t>
      </w:r>
      <w:r>
        <w:rPr>
          <w:spacing w:val="-5"/>
          <w:sz w:val="24"/>
        </w:rPr>
        <w:t> </w:t>
      </w:r>
      <w:r>
        <w:rPr>
          <w:sz w:val="24"/>
        </w:rPr>
        <w:t>and</w:t>
      </w:r>
      <w:r>
        <w:rPr>
          <w:spacing w:val="-4"/>
          <w:sz w:val="24"/>
        </w:rPr>
        <w:t> </w:t>
      </w:r>
      <w:r>
        <w:rPr>
          <w:sz w:val="24"/>
        </w:rPr>
        <w:t>rental</w:t>
      </w:r>
      <w:r>
        <w:rPr>
          <w:spacing w:val="-5"/>
          <w:sz w:val="24"/>
        </w:rPr>
        <w:t> </w:t>
      </w:r>
      <w:r>
        <w:rPr>
          <w:sz w:val="24"/>
        </w:rPr>
        <w:t>property’s</w:t>
      </w:r>
      <w:r>
        <w:rPr>
          <w:spacing w:val="-5"/>
          <w:sz w:val="24"/>
        </w:rPr>
        <w:t> </w:t>
      </w:r>
      <w:r>
        <w:rPr>
          <w:sz w:val="24"/>
        </w:rPr>
        <w:t>Local</w:t>
      </w:r>
      <w:r>
        <w:rPr>
          <w:spacing w:val="-5"/>
          <w:sz w:val="24"/>
        </w:rPr>
        <w:t> </w:t>
      </w:r>
      <w:r>
        <w:rPr>
          <w:sz w:val="24"/>
        </w:rPr>
        <w:t>State laws.</w:t>
      </w:r>
    </w:p>
    <w:p>
      <w:pPr>
        <w:pStyle w:val="BodyText"/>
        <w:spacing w:before="43"/>
      </w:pPr>
    </w:p>
    <w:p>
      <w:pPr>
        <w:pStyle w:val="ListParagraph"/>
        <w:numPr>
          <w:ilvl w:val="0"/>
          <w:numId w:val="1"/>
        </w:numPr>
        <w:tabs>
          <w:tab w:pos="820" w:val="left" w:leader="none"/>
          <w:tab w:pos="884" w:val="left" w:leader="none"/>
        </w:tabs>
        <w:spacing w:line="240" w:lineRule="auto" w:before="0" w:after="0"/>
        <w:ind w:left="820" w:right="177" w:hanging="362"/>
        <w:jc w:val="left"/>
        <w:rPr>
          <w:sz w:val="24"/>
        </w:rPr>
      </w:pPr>
      <w:r>
        <w:rPr>
          <w:b/>
          <w:sz w:val="24"/>
        </w:rPr>
        <w:tab/>
        <w:t>DEFAULT</w:t>
      </w:r>
      <w:r>
        <w:rPr>
          <w:sz w:val="24"/>
        </w:rPr>
        <w:t>. Suppose the Tenant breaches the financial or material provisions of this Agreement, the rules and regulations set forth by the Landlord, or Federal and State Laws, the Landlord has the right to terminate this Agreement. Also, if the Tenant does not pay rent for a specific period after the Landlord has sent a written notice, the</w:t>
      </w:r>
      <w:r>
        <w:rPr>
          <w:spacing w:val="-1"/>
          <w:sz w:val="24"/>
        </w:rPr>
        <w:t> </w:t>
      </w:r>
      <w:r>
        <w:rPr>
          <w:sz w:val="24"/>
        </w:rPr>
        <w:t>Landlord has the right to ask the</w:t>
      </w:r>
      <w:r>
        <w:rPr>
          <w:spacing w:val="-1"/>
          <w:sz w:val="24"/>
        </w:rPr>
        <w:t> </w:t>
      </w:r>
      <w:r>
        <w:rPr>
          <w:sz w:val="24"/>
        </w:rPr>
        <w:t>Tenant</w:t>
      </w:r>
      <w:r>
        <w:rPr>
          <w:spacing w:val="-1"/>
          <w:sz w:val="24"/>
        </w:rPr>
        <w:t> </w:t>
      </w:r>
      <w:r>
        <w:rPr>
          <w:sz w:val="24"/>
        </w:rPr>
        <w:t>for the</w:t>
      </w:r>
      <w:r>
        <w:rPr>
          <w:spacing w:val="-1"/>
          <w:sz w:val="24"/>
        </w:rPr>
        <w:t> </w:t>
      </w:r>
      <w:r>
        <w:rPr>
          <w:sz w:val="24"/>
        </w:rPr>
        <w:t>full payment of the rent for the entire lease term. The Tenant will also be in default should they fail to pay rent, violate the terms of this Agreement, abandon the Premises, provide</w:t>
      </w:r>
      <w:r>
        <w:rPr>
          <w:spacing w:val="-2"/>
          <w:sz w:val="24"/>
        </w:rPr>
        <w:t> </w:t>
      </w:r>
      <w:r>
        <w:rPr>
          <w:sz w:val="24"/>
        </w:rPr>
        <w:t>false</w:t>
      </w:r>
      <w:r>
        <w:rPr>
          <w:spacing w:val="-3"/>
          <w:sz w:val="24"/>
        </w:rPr>
        <w:t> </w:t>
      </w:r>
      <w:r>
        <w:rPr>
          <w:sz w:val="24"/>
        </w:rPr>
        <w:t>information</w:t>
      </w:r>
      <w:r>
        <w:rPr>
          <w:spacing w:val="-2"/>
          <w:sz w:val="24"/>
        </w:rPr>
        <w:t> </w:t>
      </w:r>
      <w:r>
        <w:rPr>
          <w:sz w:val="24"/>
        </w:rPr>
        <w:t>in</w:t>
      </w:r>
      <w:r>
        <w:rPr>
          <w:spacing w:val="-5"/>
          <w:sz w:val="24"/>
        </w:rPr>
        <w:t> </w:t>
      </w:r>
      <w:r>
        <w:rPr>
          <w:sz w:val="24"/>
        </w:rPr>
        <w:t>the</w:t>
      </w:r>
      <w:r>
        <w:rPr>
          <w:spacing w:val="-5"/>
          <w:sz w:val="24"/>
        </w:rPr>
        <w:t> </w:t>
      </w:r>
      <w:r>
        <w:rPr>
          <w:sz w:val="24"/>
        </w:rPr>
        <w:t>rental</w:t>
      </w:r>
      <w:r>
        <w:rPr>
          <w:spacing w:val="-5"/>
          <w:sz w:val="24"/>
        </w:rPr>
        <w:t> </w:t>
      </w:r>
      <w:r>
        <w:rPr>
          <w:sz w:val="24"/>
        </w:rPr>
        <w:t>application,</w:t>
      </w:r>
      <w:r>
        <w:rPr>
          <w:spacing w:val="-3"/>
          <w:sz w:val="24"/>
        </w:rPr>
        <w:t> </w:t>
      </w:r>
      <w:r>
        <w:rPr>
          <w:sz w:val="24"/>
        </w:rPr>
        <w:t>or</w:t>
      </w:r>
      <w:r>
        <w:rPr>
          <w:spacing w:val="-3"/>
          <w:sz w:val="24"/>
        </w:rPr>
        <w:t> </w:t>
      </w:r>
      <w:r>
        <w:rPr>
          <w:sz w:val="24"/>
        </w:rPr>
        <w:t>engage</w:t>
      </w:r>
      <w:r>
        <w:rPr>
          <w:spacing w:val="-2"/>
          <w:sz w:val="24"/>
        </w:rPr>
        <w:t> </w:t>
      </w:r>
      <w:r>
        <w:rPr>
          <w:sz w:val="24"/>
        </w:rPr>
        <w:t>in</w:t>
      </w:r>
      <w:r>
        <w:rPr>
          <w:spacing w:val="-3"/>
          <w:sz w:val="24"/>
        </w:rPr>
        <w:t> </w:t>
      </w:r>
      <w:r>
        <w:rPr>
          <w:sz w:val="24"/>
        </w:rPr>
        <w:t>illegal</w:t>
      </w:r>
      <w:r>
        <w:rPr>
          <w:spacing w:val="-3"/>
          <w:sz w:val="24"/>
        </w:rPr>
        <w:t> </w:t>
      </w:r>
      <w:r>
        <w:rPr>
          <w:sz w:val="24"/>
        </w:rPr>
        <w:t>activities</w:t>
      </w:r>
      <w:r>
        <w:rPr>
          <w:spacing w:val="-3"/>
          <w:sz w:val="24"/>
        </w:rPr>
        <w:t> </w:t>
      </w:r>
      <w:r>
        <w:rPr>
          <w:sz w:val="24"/>
        </w:rPr>
        <w:t>on the Premises.</w:t>
      </w:r>
    </w:p>
    <w:p>
      <w:pPr>
        <w:pStyle w:val="BodyText"/>
        <w:spacing w:before="44"/>
      </w:pPr>
    </w:p>
    <w:p>
      <w:pPr>
        <w:pStyle w:val="ListParagraph"/>
        <w:numPr>
          <w:ilvl w:val="0"/>
          <w:numId w:val="1"/>
        </w:numPr>
        <w:tabs>
          <w:tab w:pos="884" w:val="left" w:leader="none"/>
        </w:tabs>
        <w:spacing w:line="240" w:lineRule="auto" w:before="0" w:after="0"/>
        <w:ind w:left="884" w:right="0" w:hanging="426"/>
        <w:jc w:val="left"/>
        <w:rPr>
          <w:sz w:val="24"/>
        </w:rPr>
      </w:pPr>
      <w:r>
        <w:rPr>
          <w:b/>
          <w:sz w:val="24"/>
        </w:rPr>
        <w:t>UNINHABITABLE</w:t>
      </w:r>
      <w:r>
        <w:rPr>
          <w:sz w:val="24"/>
        </w:rPr>
        <w:t>.</w:t>
      </w:r>
      <w:r>
        <w:rPr>
          <w:spacing w:val="-3"/>
          <w:sz w:val="24"/>
        </w:rPr>
        <w:t> </w:t>
      </w:r>
      <w:r>
        <w:rPr>
          <w:sz w:val="24"/>
        </w:rPr>
        <w:t>If</w:t>
      </w:r>
      <w:r>
        <w:rPr>
          <w:spacing w:val="-1"/>
          <w:sz w:val="24"/>
        </w:rPr>
        <w:t> </w:t>
      </w:r>
      <w:r>
        <w:rPr>
          <w:sz w:val="24"/>
        </w:rPr>
        <w:t>the</w:t>
      </w:r>
      <w:r>
        <w:rPr>
          <w:spacing w:val="-3"/>
          <w:sz w:val="24"/>
        </w:rPr>
        <w:t> </w:t>
      </w:r>
      <w:r>
        <w:rPr>
          <w:sz w:val="24"/>
        </w:rPr>
        <w:t>premises</w:t>
      </w:r>
      <w:r>
        <w:rPr>
          <w:spacing w:val="-5"/>
          <w:sz w:val="24"/>
        </w:rPr>
        <w:t> </w:t>
      </w:r>
      <w:r>
        <w:rPr>
          <w:sz w:val="24"/>
        </w:rPr>
        <w:t>become</w:t>
      </w:r>
      <w:r>
        <w:rPr>
          <w:spacing w:val="-3"/>
          <w:sz w:val="24"/>
        </w:rPr>
        <w:t> </w:t>
      </w:r>
      <w:r>
        <w:rPr>
          <w:sz w:val="24"/>
        </w:rPr>
        <w:t>uninhabitable</w:t>
      </w:r>
      <w:r>
        <w:rPr>
          <w:spacing w:val="-2"/>
          <w:sz w:val="24"/>
        </w:rPr>
        <w:t> </w:t>
      </w:r>
      <w:r>
        <w:rPr>
          <w:sz w:val="24"/>
        </w:rPr>
        <w:t>due</w:t>
      </w:r>
      <w:r>
        <w:rPr>
          <w:spacing w:val="-3"/>
          <w:sz w:val="24"/>
        </w:rPr>
        <w:t> </w:t>
      </w:r>
      <w:r>
        <w:rPr>
          <w:spacing w:val="-5"/>
          <w:sz w:val="24"/>
        </w:rPr>
        <w:t>to</w:t>
      </w:r>
    </w:p>
    <w:p>
      <w:pPr>
        <w:pStyle w:val="BodyText"/>
        <w:spacing w:line="242" w:lineRule="auto" w:before="2"/>
        <w:ind w:left="820"/>
      </w:pPr>
      <w:r>
        <w:rPr/>
        <w:t>unrepairable</w:t>
      </w:r>
      <w:r>
        <w:rPr>
          <w:spacing w:val="-5"/>
        </w:rPr>
        <w:t> </w:t>
      </w:r>
      <w:r>
        <w:rPr/>
        <w:t>damage,</w:t>
      </w:r>
      <w:r>
        <w:rPr>
          <w:spacing w:val="-6"/>
        </w:rPr>
        <w:t> </w:t>
      </w:r>
      <w:r>
        <w:rPr/>
        <w:t>the</w:t>
      </w:r>
      <w:r>
        <w:rPr>
          <w:spacing w:val="-4"/>
        </w:rPr>
        <w:t> </w:t>
      </w:r>
      <w:r>
        <w:rPr/>
        <w:t>Tenant</w:t>
      </w:r>
      <w:r>
        <w:rPr>
          <w:spacing w:val="-4"/>
        </w:rPr>
        <w:t> </w:t>
      </w:r>
      <w:r>
        <w:rPr/>
        <w:t>can</w:t>
      </w:r>
      <w:r>
        <w:rPr>
          <w:spacing w:val="-6"/>
        </w:rPr>
        <w:t> </w:t>
      </w:r>
      <w:r>
        <w:rPr/>
        <w:t>terminate</w:t>
      </w:r>
      <w:r>
        <w:rPr>
          <w:spacing w:val="-4"/>
        </w:rPr>
        <w:t> </w:t>
      </w:r>
      <w:r>
        <w:rPr/>
        <w:t>the</w:t>
      </w:r>
      <w:r>
        <w:rPr>
          <w:spacing w:val="-4"/>
        </w:rPr>
        <w:t> </w:t>
      </w:r>
      <w:r>
        <w:rPr/>
        <w:t>Agreement</w:t>
      </w:r>
      <w:r>
        <w:rPr>
          <w:spacing w:val="-4"/>
        </w:rPr>
        <w:t> </w:t>
      </w:r>
      <w:r>
        <w:rPr/>
        <w:t>by</w:t>
      </w:r>
      <w:r>
        <w:rPr>
          <w:spacing w:val="-7"/>
        </w:rPr>
        <w:t> </w:t>
      </w:r>
      <w:r>
        <w:rPr/>
        <w:t>giving</w:t>
      </w:r>
      <w:r>
        <w:rPr>
          <w:spacing w:val="-7"/>
        </w:rPr>
        <w:t> </w:t>
      </w:r>
      <w:r>
        <w:rPr/>
        <w:t>written notice to the landlord. If the damage is due to the Tenant's</w:t>
      </w:r>
    </w:p>
    <w:p>
      <w:pPr>
        <w:pStyle w:val="BodyText"/>
        <w:spacing w:line="242" w:lineRule="auto"/>
        <w:ind w:left="820" w:right="982"/>
      </w:pPr>
      <w:r>
        <w:rPr/>
        <w:t>negligence,</w:t>
      </w:r>
      <w:r>
        <w:rPr>
          <w:spacing w:val="-3"/>
        </w:rPr>
        <w:t> </w:t>
      </w:r>
      <w:r>
        <w:rPr/>
        <w:t>they</w:t>
      </w:r>
      <w:r>
        <w:rPr>
          <w:spacing w:val="-6"/>
        </w:rPr>
        <w:t> </w:t>
      </w:r>
      <w:r>
        <w:rPr/>
        <w:t>will</w:t>
      </w:r>
      <w:r>
        <w:rPr>
          <w:spacing w:val="-6"/>
        </w:rPr>
        <w:t> </w:t>
      </w:r>
      <w:r>
        <w:rPr/>
        <w:t>be responsible</w:t>
      </w:r>
      <w:r>
        <w:rPr>
          <w:spacing w:val="-4"/>
        </w:rPr>
        <w:t> </w:t>
      </w:r>
      <w:r>
        <w:rPr/>
        <w:t>for</w:t>
      </w:r>
      <w:r>
        <w:rPr>
          <w:spacing w:val="-3"/>
        </w:rPr>
        <w:t> </w:t>
      </w:r>
      <w:r>
        <w:rPr/>
        <w:t>repair</w:t>
      </w:r>
      <w:r>
        <w:rPr>
          <w:spacing w:val="-5"/>
        </w:rPr>
        <w:t> </w:t>
      </w:r>
      <w:r>
        <w:rPr/>
        <w:t>costs</w:t>
      </w:r>
      <w:r>
        <w:rPr>
          <w:spacing w:val="-3"/>
        </w:rPr>
        <w:t> </w:t>
      </w:r>
      <w:r>
        <w:rPr/>
        <w:t>and</w:t>
      </w:r>
      <w:r>
        <w:rPr>
          <w:spacing w:val="-5"/>
        </w:rPr>
        <w:t> </w:t>
      </w:r>
      <w:r>
        <w:rPr/>
        <w:t>any</w:t>
      </w:r>
      <w:r>
        <w:rPr>
          <w:spacing w:val="-6"/>
        </w:rPr>
        <w:t> </w:t>
      </w:r>
      <w:r>
        <w:rPr/>
        <w:t>loss</w:t>
      </w:r>
      <w:r>
        <w:rPr>
          <w:spacing w:val="-6"/>
        </w:rPr>
        <w:t> </w:t>
      </w:r>
      <w:r>
        <w:rPr/>
        <w:t>of income incurred by the Landlord.</w:t>
      </w:r>
    </w:p>
    <w:p>
      <w:pPr>
        <w:pStyle w:val="BodyText"/>
        <w:spacing w:before="42"/>
      </w:pPr>
    </w:p>
    <w:p>
      <w:pPr>
        <w:pStyle w:val="ListParagraph"/>
        <w:numPr>
          <w:ilvl w:val="0"/>
          <w:numId w:val="1"/>
        </w:numPr>
        <w:tabs>
          <w:tab w:pos="820" w:val="left" w:leader="none"/>
          <w:tab w:pos="884" w:val="left" w:leader="none"/>
        </w:tabs>
        <w:spacing w:line="244" w:lineRule="auto" w:before="0" w:after="0"/>
        <w:ind w:left="820" w:right="1195" w:hanging="362"/>
        <w:jc w:val="left"/>
        <w:rPr>
          <w:sz w:val="24"/>
        </w:rPr>
      </w:pPr>
      <w:r>
        <w:rPr>
          <w:b/>
          <w:sz w:val="24"/>
        </w:rPr>
        <w:tab/>
        <w:t>RETALIATION</w:t>
      </w:r>
      <w:r>
        <w:rPr>
          <w:sz w:val="24"/>
        </w:rPr>
        <w:t>.</w:t>
      </w:r>
      <w:r>
        <w:rPr>
          <w:spacing w:val="-3"/>
          <w:sz w:val="24"/>
        </w:rPr>
        <w:t> </w:t>
      </w:r>
      <w:r>
        <w:rPr>
          <w:sz w:val="24"/>
        </w:rPr>
        <w:t>Retaliation</w:t>
      </w:r>
      <w:r>
        <w:rPr>
          <w:spacing w:val="-1"/>
          <w:sz w:val="24"/>
        </w:rPr>
        <w:t> </w:t>
      </w:r>
      <w:r>
        <w:rPr>
          <w:sz w:val="24"/>
        </w:rPr>
        <w:t>is</w:t>
      </w:r>
      <w:r>
        <w:rPr>
          <w:spacing w:val="-4"/>
          <w:sz w:val="24"/>
        </w:rPr>
        <w:t> </w:t>
      </w:r>
      <w:r>
        <w:rPr>
          <w:sz w:val="24"/>
        </w:rPr>
        <w:t>NOT</w:t>
      </w:r>
      <w:r>
        <w:rPr>
          <w:spacing w:val="-4"/>
          <w:sz w:val="24"/>
        </w:rPr>
        <w:t> </w:t>
      </w:r>
      <w:r>
        <w:rPr>
          <w:sz w:val="24"/>
        </w:rPr>
        <w:t>allowed</w:t>
      </w:r>
      <w:r>
        <w:rPr>
          <w:spacing w:val="-4"/>
          <w:sz w:val="24"/>
        </w:rPr>
        <w:t> </w:t>
      </w:r>
      <w:r>
        <w:rPr>
          <w:sz w:val="24"/>
        </w:rPr>
        <w:t>by</w:t>
      </w:r>
      <w:r>
        <w:rPr>
          <w:spacing w:val="-7"/>
          <w:sz w:val="24"/>
        </w:rPr>
        <w:t> </w:t>
      </w:r>
      <w:r>
        <w:rPr>
          <w:sz w:val="24"/>
        </w:rPr>
        <w:t>the</w:t>
      </w:r>
      <w:r>
        <w:rPr>
          <w:spacing w:val="-4"/>
          <w:sz w:val="24"/>
        </w:rPr>
        <w:t> </w:t>
      </w:r>
      <w:r>
        <w:rPr>
          <w:sz w:val="24"/>
        </w:rPr>
        <w:t>Landlord</w:t>
      </w:r>
      <w:r>
        <w:rPr>
          <w:spacing w:val="-5"/>
          <w:sz w:val="24"/>
        </w:rPr>
        <w:t> </w:t>
      </w:r>
      <w:r>
        <w:rPr>
          <w:sz w:val="24"/>
        </w:rPr>
        <w:t>against</w:t>
      </w:r>
      <w:r>
        <w:rPr>
          <w:spacing w:val="-6"/>
          <w:sz w:val="24"/>
        </w:rPr>
        <w:t> </w:t>
      </w:r>
      <w:r>
        <w:rPr>
          <w:sz w:val="24"/>
        </w:rPr>
        <w:t>the Tenant, including limiting access, reducing services, or failing to repair.</w:t>
      </w:r>
    </w:p>
    <w:p>
      <w:pPr>
        <w:pStyle w:val="BodyText"/>
        <w:spacing w:before="38"/>
      </w:pPr>
    </w:p>
    <w:p>
      <w:pPr>
        <w:pStyle w:val="ListParagraph"/>
        <w:numPr>
          <w:ilvl w:val="0"/>
          <w:numId w:val="1"/>
        </w:numPr>
        <w:tabs>
          <w:tab w:pos="884" w:val="left" w:leader="none"/>
        </w:tabs>
        <w:spacing w:line="240" w:lineRule="auto" w:before="0" w:after="0"/>
        <w:ind w:left="884" w:right="0" w:hanging="426"/>
        <w:jc w:val="left"/>
        <w:rPr>
          <w:sz w:val="24"/>
        </w:rPr>
      </w:pPr>
      <w:r>
        <w:rPr>
          <w:b/>
          <w:sz w:val="24"/>
        </w:rPr>
        <w:t>EVICTION</w:t>
      </w:r>
      <w:r>
        <w:rPr>
          <w:sz w:val="24"/>
        </w:rPr>
        <w:t>.</w:t>
      </w:r>
      <w:r>
        <w:rPr>
          <w:spacing w:val="-2"/>
          <w:sz w:val="24"/>
        </w:rPr>
        <w:t> </w:t>
      </w:r>
      <w:r>
        <w:rPr>
          <w:sz w:val="24"/>
        </w:rPr>
        <w:t>Landlords</w:t>
      </w:r>
      <w:r>
        <w:rPr>
          <w:spacing w:val="-2"/>
          <w:sz w:val="24"/>
        </w:rPr>
        <w:t> </w:t>
      </w:r>
      <w:r>
        <w:rPr>
          <w:sz w:val="24"/>
        </w:rPr>
        <w:t>have</w:t>
      </w:r>
      <w:r>
        <w:rPr>
          <w:spacing w:val="-1"/>
          <w:sz w:val="24"/>
        </w:rPr>
        <w:t> </w:t>
      </w:r>
      <w:r>
        <w:rPr>
          <w:sz w:val="24"/>
        </w:rPr>
        <w:t>the</w:t>
      </w:r>
      <w:r>
        <w:rPr>
          <w:spacing w:val="-2"/>
          <w:sz w:val="24"/>
        </w:rPr>
        <w:t> </w:t>
      </w:r>
      <w:r>
        <w:rPr>
          <w:sz w:val="24"/>
        </w:rPr>
        <w:t>right</w:t>
      </w:r>
      <w:r>
        <w:rPr>
          <w:spacing w:val="-1"/>
          <w:sz w:val="24"/>
        </w:rPr>
        <w:t> </w:t>
      </w:r>
      <w:r>
        <w:rPr>
          <w:sz w:val="24"/>
        </w:rPr>
        <w:t>to</w:t>
      </w:r>
      <w:r>
        <w:rPr>
          <w:spacing w:val="-1"/>
          <w:sz w:val="24"/>
        </w:rPr>
        <w:t> </w:t>
      </w:r>
      <w:r>
        <w:rPr>
          <w:sz w:val="24"/>
        </w:rPr>
        <w:t>evict</w:t>
      </w:r>
      <w:r>
        <w:rPr>
          <w:spacing w:val="-1"/>
          <w:sz w:val="24"/>
        </w:rPr>
        <w:t> </w:t>
      </w:r>
      <w:r>
        <w:rPr>
          <w:sz w:val="24"/>
        </w:rPr>
        <w:t>their</w:t>
      </w:r>
      <w:r>
        <w:rPr>
          <w:spacing w:val="-6"/>
          <w:sz w:val="24"/>
        </w:rPr>
        <w:t> </w:t>
      </w:r>
      <w:r>
        <w:rPr>
          <w:spacing w:val="-2"/>
          <w:sz w:val="24"/>
        </w:rPr>
        <w:t>Tenant's</w:t>
      </w:r>
    </w:p>
    <w:p>
      <w:pPr>
        <w:pStyle w:val="BodyText"/>
        <w:spacing w:before="5"/>
        <w:ind w:left="820"/>
      </w:pPr>
      <w:r>
        <w:rPr/>
        <w:t>with</w:t>
      </w:r>
      <w:r>
        <w:rPr>
          <w:spacing w:val="-3"/>
        </w:rPr>
        <w:t> </w:t>
      </w:r>
      <w:r>
        <w:rPr/>
        <w:t>a</w:t>
      </w:r>
      <w:r>
        <w:rPr>
          <w:spacing w:val="-1"/>
        </w:rPr>
        <w:t> </w:t>
      </w:r>
      <w:r>
        <w:rPr/>
        <w:t>valid</w:t>
      </w:r>
      <w:r>
        <w:rPr>
          <w:spacing w:val="-3"/>
        </w:rPr>
        <w:t> </w:t>
      </w:r>
      <w:r>
        <w:rPr/>
        <w:t>reason,</w:t>
      </w:r>
      <w:r>
        <w:rPr>
          <w:spacing w:val="1"/>
        </w:rPr>
        <w:t> </w:t>
      </w:r>
      <w:r>
        <w:rPr/>
        <w:t>i.e.,</w:t>
      </w:r>
      <w:r>
        <w:rPr>
          <w:spacing w:val="-2"/>
        </w:rPr>
        <w:t> </w:t>
      </w:r>
      <w:r>
        <w:rPr/>
        <w:t>unpaid</w:t>
      </w:r>
      <w:r>
        <w:rPr>
          <w:spacing w:val="-2"/>
        </w:rPr>
        <w:t> </w:t>
      </w:r>
      <w:r>
        <w:rPr/>
        <w:t>rent/lease</w:t>
      </w:r>
      <w:r>
        <w:rPr>
          <w:spacing w:val="-2"/>
        </w:rPr>
        <w:t> </w:t>
      </w:r>
      <w:r>
        <w:rPr/>
        <w:t>violation,</w:t>
      </w:r>
      <w:r>
        <w:rPr>
          <w:spacing w:val="-5"/>
        </w:rPr>
        <w:t> </w:t>
      </w:r>
      <w:r>
        <w:rPr/>
        <w:t>with</w:t>
      </w:r>
      <w:r>
        <w:rPr>
          <w:spacing w:val="-2"/>
        </w:rPr>
        <w:t> </w:t>
      </w:r>
      <w:r>
        <w:rPr/>
        <w:t>proper</w:t>
      </w:r>
      <w:r>
        <w:rPr>
          <w:spacing w:val="-2"/>
        </w:rPr>
        <w:t> notice.</w:t>
      </w:r>
    </w:p>
    <w:p>
      <w:pPr>
        <w:pStyle w:val="BodyText"/>
        <w:spacing w:before="45"/>
      </w:pPr>
    </w:p>
    <w:p>
      <w:pPr>
        <w:pStyle w:val="ListParagraph"/>
        <w:numPr>
          <w:ilvl w:val="0"/>
          <w:numId w:val="1"/>
        </w:numPr>
        <w:tabs>
          <w:tab w:pos="884" w:val="left" w:leader="none"/>
        </w:tabs>
        <w:spacing w:line="240" w:lineRule="auto" w:before="0" w:after="0"/>
        <w:ind w:left="884" w:right="0" w:hanging="426"/>
        <w:jc w:val="left"/>
        <w:rPr>
          <w:sz w:val="24"/>
        </w:rPr>
      </w:pPr>
      <w:r>
        <w:rPr>
          <w:b/>
          <w:sz w:val="24"/>
        </w:rPr>
        <w:t>SEVERABILITY</w:t>
      </w:r>
      <w:r>
        <w:rPr>
          <w:sz w:val="24"/>
        </w:rPr>
        <w:t>.</w:t>
      </w:r>
      <w:r>
        <w:rPr>
          <w:spacing w:val="-1"/>
          <w:sz w:val="24"/>
        </w:rPr>
        <w:t> </w:t>
      </w:r>
      <w:r>
        <w:rPr>
          <w:sz w:val="24"/>
        </w:rPr>
        <w:t>Invalid</w:t>
      </w:r>
      <w:r>
        <w:rPr>
          <w:spacing w:val="-1"/>
          <w:sz w:val="24"/>
        </w:rPr>
        <w:t> </w:t>
      </w:r>
      <w:r>
        <w:rPr>
          <w:sz w:val="24"/>
        </w:rPr>
        <w:t>provisions</w:t>
      </w:r>
      <w:r>
        <w:rPr>
          <w:spacing w:val="-1"/>
          <w:sz w:val="24"/>
        </w:rPr>
        <w:t> </w:t>
      </w:r>
      <w:r>
        <w:rPr>
          <w:sz w:val="24"/>
        </w:rPr>
        <w:t>won't</w:t>
      </w:r>
      <w:r>
        <w:rPr>
          <w:spacing w:val="-1"/>
          <w:sz w:val="24"/>
        </w:rPr>
        <w:t> </w:t>
      </w:r>
      <w:r>
        <w:rPr>
          <w:sz w:val="24"/>
        </w:rPr>
        <w:t>affect</w:t>
      </w:r>
      <w:r>
        <w:rPr>
          <w:spacing w:val="-1"/>
          <w:sz w:val="24"/>
        </w:rPr>
        <w:t> </w:t>
      </w:r>
      <w:r>
        <w:rPr>
          <w:sz w:val="24"/>
        </w:rPr>
        <w:t>the</w:t>
      </w:r>
      <w:r>
        <w:rPr>
          <w:spacing w:val="1"/>
          <w:sz w:val="24"/>
        </w:rPr>
        <w:t> </w:t>
      </w:r>
      <w:r>
        <w:rPr>
          <w:sz w:val="24"/>
        </w:rPr>
        <w:t>rest</w:t>
      </w:r>
      <w:r>
        <w:rPr>
          <w:spacing w:val="-1"/>
          <w:sz w:val="24"/>
        </w:rPr>
        <w:t> </w:t>
      </w:r>
      <w:r>
        <w:rPr>
          <w:sz w:val="24"/>
        </w:rPr>
        <w:t>of</w:t>
      </w:r>
      <w:r>
        <w:rPr>
          <w:spacing w:val="-1"/>
          <w:sz w:val="24"/>
        </w:rPr>
        <w:t> </w:t>
      </w:r>
      <w:r>
        <w:rPr>
          <w:spacing w:val="-5"/>
          <w:sz w:val="24"/>
        </w:rPr>
        <w:t>the</w:t>
      </w:r>
    </w:p>
    <w:p>
      <w:pPr>
        <w:pStyle w:val="BodyText"/>
        <w:spacing w:before="3"/>
        <w:ind w:left="820"/>
      </w:pPr>
      <w:r>
        <w:rPr/>
        <w:t>Agreement</w:t>
      </w:r>
      <w:r>
        <w:rPr>
          <w:spacing w:val="-7"/>
        </w:rPr>
        <w:t> </w:t>
      </w:r>
      <w:r>
        <w:rPr/>
        <w:t>instead</w:t>
      </w:r>
      <w:r>
        <w:rPr>
          <w:spacing w:val="-3"/>
        </w:rPr>
        <w:t> </w:t>
      </w:r>
      <w:r>
        <w:rPr/>
        <w:t>will</w:t>
      </w:r>
      <w:r>
        <w:rPr>
          <w:spacing w:val="-3"/>
        </w:rPr>
        <w:t> </w:t>
      </w:r>
      <w:r>
        <w:rPr/>
        <w:t>be</w:t>
      </w:r>
      <w:r>
        <w:rPr>
          <w:spacing w:val="-4"/>
        </w:rPr>
        <w:t> </w:t>
      </w:r>
      <w:r>
        <w:rPr/>
        <w:t>enforced</w:t>
      </w:r>
      <w:r>
        <w:rPr>
          <w:spacing w:val="-2"/>
        </w:rPr>
        <w:t> </w:t>
      </w:r>
      <w:r>
        <w:rPr/>
        <w:t>to</w:t>
      </w:r>
      <w:r>
        <w:rPr>
          <w:spacing w:val="-3"/>
        </w:rPr>
        <w:t> </w:t>
      </w:r>
      <w:r>
        <w:rPr/>
        <w:t>the</w:t>
      </w:r>
      <w:r>
        <w:rPr>
          <w:spacing w:val="-3"/>
        </w:rPr>
        <w:t> </w:t>
      </w:r>
      <w:r>
        <w:rPr/>
        <w:t>maximum</w:t>
      </w:r>
      <w:r>
        <w:rPr>
          <w:spacing w:val="-3"/>
        </w:rPr>
        <w:t> </w:t>
      </w:r>
      <w:r>
        <w:rPr/>
        <w:t>extent</w:t>
      </w:r>
      <w:r>
        <w:rPr>
          <w:spacing w:val="-3"/>
        </w:rPr>
        <w:t> </w:t>
      </w:r>
      <w:r>
        <w:rPr/>
        <w:t>allowed</w:t>
      </w:r>
      <w:r>
        <w:rPr>
          <w:spacing w:val="-4"/>
        </w:rPr>
        <w:t> </w:t>
      </w:r>
      <w:r>
        <w:rPr/>
        <w:t>by</w:t>
      </w:r>
      <w:r>
        <w:rPr>
          <w:spacing w:val="-5"/>
        </w:rPr>
        <w:t> </w:t>
      </w:r>
      <w:r>
        <w:rPr>
          <w:spacing w:val="-4"/>
        </w:rPr>
        <w:t>law.</w:t>
      </w:r>
    </w:p>
    <w:p>
      <w:pPr>
        <w:pStyle w:val="BodyText"/>
        <w:spacing w:before="45"/>
      </w:pPr>
    </w:p>
    <w:p>
      <w:pPr>
        <w:pStyle w:val="ListParagraph"/>
        <w:numPr>
          <w:ilvl w:val="0"/>
          <w:numId w:val="1"/>
        </w:numPr>
        <w:tabs>
          <w:tab w:pos="820" w:val="left" w:leader="none"/>
          <w:tab w:pos="884" w:val="left" w:leader="none"/>
        </w:tabs>
        <w:spacing w:line="242" w:lineRule="auto" w:before="0" w:after="0"/>
        <w:ind w:left="820" w:right="1062" w:hanging="362"/>
        <w:jc w:val="left"/>
        <w:rPr>
          <w:sz w:val="24"/>
        </w:rPr>
      </w:pPr>
      <w:r>
        <w:rPr>
          <w:b/>
          <w:sz w:val="24"/>
        </w:rPr>
        <w:tab/>
        <w:t>SURRENDER</w:t>
      </w:r>
      <w:r>
        <w:rPr>
          <w:sz w:val="24"/>
        </w:rPr>
        <w:t>.</w:t>
      </w:r>
      <w:r>
        <w:rPr>
          <w:spacing w:val="-3"/>
          <w:sz w:val="24"/>
        </w:rPr>
        <w:t> </w:t>
      </w:r>
      <w:r>
        <w:rPr>
          <w:sz w:val="24"/>
        </w:rPr>
        <w:t>The</w:t>
      </w:r>
      <w:r>
        <w:rPr>
          <w:spacing w:val="-6"/>
          <w:sz w:val="24"/>
        </w:rPr>
        <w:t> </w:t>
      </w:r>
      <w:r>
        <w:rPr>
          <w:sz w:val="24"/>
        </w:rPr>
        <w:t>Tenant</w:t>
      </w:r>
      <w:r>
        <w:rPr>
          <w:spacing w:val="-4"/>
          <w:sz w:val="24"/>
        </w:rPr>
        <w:t> </w:t>
      </w:r>
      <w:r>
        <w:rPr>
          <w:sz w:val="24"/>
        </w:rPr>
        <w:t>surrenders</w:t>
      </w:r>
      <w:r>
        <w:rPr>
          <w:spacing w:val="-4"/>
          <w:sz w:val="24"/>
        </w:rPr>
        <w:t> </w:t>
      </w:r>
      <w:r>
        <w:rPr>
          <w:sz w:val="24"/>
        </w:rPr>
        <w:t>the</w:t>
      </w:r>
      <w:r>
        <w:rPr>
          <w:spacing w:val="-6"/>
          <w:sz w:val="24"/>
        </w:rPr>
        <w:t> </w:t>
      </w:r>
      <w:r>
        <w:rPr>
          <w:sz w:val="24"/>
        </w:rPr>
        <w:t>Premises</w:t>
      </w:r>
      <w:r>
        <w:rPr>
          <w:spacing w:val="-4"/>
          <w:sz w:val="24"/>
        </w:rPr>
        <w:t> </w:t>
      </w:r>
      <w:r>
        <w:rPr>
          <w:sz w:val="24"/>
        </w:rPr>
        <w:t>when</w:t>
      </w:r>
      <w:r>
        <w:rPr>
          <w:spacing w:val="-4"/>
          <w:sz w:val="24"/>
        </w:rPr>
        <w:t> </w:t>
      </w:r>
      <w:r>
        <w:rPr>
          <w:sz w:val="24"/>
        </w:rPr>
        <w:t>the</w:t>
      </w:r>
      <w:r>
        <w:rPr>
          <w:spacing w:val="-6"/>
          <w:sz w:val="24"/>
        </w:rPr>
        <w:t> </w:t>
      </w:r>
      <w:r>
        <w:rPr>
          <w:sz w:val="24"/>
        </w:rPr>
        <w:t>move-out date has passed or when access is turned over to the Landlord - whichever</w:t>
      </w:r>
      <w:r>
        <w:rPr>
          <w:spacing w:val="-3"/>
          <w:sz w:val="24"/>
        </w:rPr>
        <w:t> </w:t>
      </w:r>
      <w:r>
        <w:rPr>
          <w:sz w:val="24"/>
        </w:rPr>
        <w:t>comes</w:t>
      </w:r>
      <w:r>
        <w:rPr>
          <w:spacing w:val="-5"/>
          <w:sz w:val="24"/>
        </w:rPr>
        <w:t> </w:t>
      </w:r>
      <w:r>
        <w:rPr>
          <w:sz w:val="24"/>
        </w:rPr>
        <w:t>first.</w:t>
      </w:r>
      <w:r>
        <w:rPr>
          <w:spacing w:val="-5"/>
          <w:sz w:val="24"/>
        </w:rPr>
        <w:t> </w:t>
      </w:r>
      <w:r>
        <w:rPr>
          <w:sz w:val="24"/>
        </w:rPr>
        <w:t>The</w:t>
      </w:r>
      <w:r>
        <w:rPr>
          <w:spacing w:val="-5"/>
          <w:sz w:val="24"/>
        </w:rPr>
        <w:t> </w:t>
      </w:r>
      <w:r>
        <w:rPr>
          <w:sz w:val="24"/>
        </w:rPr>
        <w:t>Tenant</w:t>
      </w:r>
      <w:r>
        <w:rPr>
          <w:spacing w:val="-3"/>
          <w:sz w:val="24"/>
        </w:rPr>
        <w:t> </w:t>
      </w:r>
      <w:r>
        <w:rPr>
          <w:sz w:val="24"/>
        </w:rPr>
        <w:t>must</w:t>
      </w:r>
      <w:r>
        <w:rPr>
          <w:spacing w:val="-3"/>
          <w:sz w:val="24"/>
        </w:rPr>
        <w:t> </w:t>
      </w:r>
      <w:r>
        <w:rPr>
          <w:sz w:val="24"/>
        </w:rPr>
        <w:t>return the</w:t>
      </w:r>
      <w:r>
        <w:rPr>
          <w:spacing w:val="-3"/>
          <w:sz w:val="24"/>
        </w:rPr>
        <w:t> </w:t>
      </w:r>
      <w:r>
        <w:rPr>
          <w:sz w:val="24"/>
        </w:rPr>
        <w:t>Premises</w:t>
      </w:r>
      <w:r>
        <w:rPr>
          <w:spacing w:val="-3"/>
          <w:sz w:val="24"/>
        </w:rPr>
        <w:t> </w:t>
      </w:r>
      <w:r>
        <w:rPr>
          <w:sz w:val="24"/>
        </w:rPr>
        <w:t>in</w:t>
      </w:r>
      <w:r>
        <w:rPr>
          <w:spacing w:val="-5"/>
          <w:sz w:val="24"/>
        </w:rPr>
        <w:t> </w:t>
      </w:r>
      <w:r>
        <w:rPr>
          <w:sz w:val="24"/>
        </w:rPr>
        <w:t>the</w:t>
      </w:r>
      <w:r>
        <w:rPr>
          <w:spacing w:val="-3"/>
          <w:sz w:val="24"/>
        </w:rPr>
        <w:t> </w:t>
      </w:r>
      <w:r>
        <w:rPr>
          <w:sz w:val="24"/>
        </w:rPr>
        <w:t>same</w:t>
      </w:r>
    </w:p>
    <w:p>
      <w:pPr>
        <w:pStyle w:val="BodyText"/>
        <w:spacing w:line="242" w:lineRule="auto"/>
        <w:ind w:left="820"/>
      </w:pPr>
      <w:r>
        <w:rPr/>
        <w:t>or</w:t>
      </w:r>
      <w:r>
        <w:rPr>
          <w:spacing w:val="-3"/>
        </w:rPr>
        <w:t> </w:t>
      </w:r>
      <w:r>
        <w:rPr/>
        <w:t>better</w:t>
      </w:r>
      <w:r>
        <w:rPr>
          <w:spacing w:val="-3"/>
        </w:rPr>
        <w:t> </w:t>
      </w:r>
      <w:r>
        <w:rPr/>
        <w:t>condition</w:t>
      </w:r>
      <w:r>
        <w:rPr>
          <w:spacing w:val="-4"/>
        </w:rPr>
        <w:t> </w:t>
      </w:r>
      <w:r>
        <w:rPr/>
        <w:t>than</w:t>
      </w:r>
      <w:r>
        <w:rPr>
          <w:spacing w:val="-4"/>
        </w:rPr>
        <w:t> </w:t>
      </w:r>
      <w:r>
        <w:rPr/>
        <w:t>at</w:t>
      </w:r>
      <w:r>
        <w:rPr>
          <w:spacing w:val="-2"/>
        </w:rPr>
        <w:t> </w:t>
      </w:r>
      <w:r>
        <w:rPr/>
        <w:t>the</w:t>
      </w:r>
      <w:r>
        <w:rPr>
          <w:spacing w:val="-3"/>
        </w:rPr>
        <w:t> </w:t>
      </w:r>
      <w:r>
        <w:rPr/>
        <w:t>start</w:t>
      </w:r>
      <w:r>
        <w:rPr>
          <w:spacing w:val="-6"/>
        </w:rPr>
        <w:t> </w:t>
      </w:r>
      <w:r>
        <w:rPr/>
        <w:t>of</w:t>
      </w:r>
      <w:r>
        <w:rPr>
          <w:spacing w:val="-3"/>
        </w:rPr>
        <w:t> </w:t>
      </w:r>
      <w:r>
        <w:rPr/>
        <w:t>this</w:t>
      </w:r>
      <w:r>
        <w:rPr>
          <w:spacing w:val="-3"/>
        </w:rPr>
        <w:t> </w:t>
      </w:r>
      <w:r>
        <w:rPr/>
        <w:t>Agreement,</w:t>
      </w:r>
      <w:r>
        <w:rPr>
          <w:spacing w:val="-5"/>
        </w:rPr>
        <w:t> </w:t>
      </w:r>
      <w:r>
        <w:rPr/>
        <w:t>except</w:t>
      </w:r>
      <w:r>
        <w:rPr>
          <w:spacing w:val="-5"/>
        </w:rPr>
        <w:t> </w:t>
      </w:r>
      <w:r>
        <w:rPr/>
        <w:t>for</w:t>
      </w:r>
      <w:r>
        <w:rPr>
          <w:spacing w:val="-3"/>
        </w:rPr>
        <w:t> </w:t>
      </w:r>
      <w:r>
        <w:rPr/>
        <w:t>reasonable</w:t>
      </w:r>
      <w:r>
        <w:rPr>
          <w:spacing w:val="-5"/>
        </w:rPr>
        <w:t> </w:t>
      </w:r>
      <w:r>
        <w:rPr/>
        <w:t>use, wear and tear, and damages caused by the elements.</w:t>
      </w:r>
    </w:p>
    <w:p>
      <w:pPr>
        <w:pStyle w:val="BodyText"/>
        <w:spacing w:before="42"/>
      </w:pPr>
    </w:p>
    <w:p>
      <w:pPr>
        <w:pStyle w:val="ListParagraph"/>
        <w:numPr>
          <w:ilvl w:val="0"/>
          <w:numId w:val="1"/>
        </w:numPr>
        <w:tabs>
          <w:tab w:pos="884" w:val="left" w:leader="none"/>
        </w:tabs>
        <w:spacing w:line="240" w:lineRule="auto" w:before="0" w:after="0"/>
        <w:ind w:left="884" w:right="0" w:hanging="426"/>
        <w:jc w:val="left"/>
        <w:rPr>
          <w:sz w:val="24"/>
        </w:rPr>
      </w:pPr>
      <w:r>
        <w:rPr>
          <w:b/>
          <w:sz w:val="24"/>
        </w:rPr>
        <w:t>DISPUTES</w:t>
      </w:r>
      <w:r>
        <w:rPr>
          <w:sz w:val="24"/>
        </w:rPr>
        <w:t>.</w:t>
      </w:r>
      <w:r>
        <w:rPr>
          <w:spacing w:val="-4"/>
          <w:sz w:val="24"/>
        </w:rPr>
        <w:t> </w:t>
      </w:r>
      <w:r>
        <w:rPr>
          <w:sz w:val="24"/>
        </w:rPr>
        <w:t>In</w:t>
      </w:r>
      <w:r>
        <w:rPr>
          <w:spacing w:val="-4"/>
          <w:sz w:val="24"/>
        </w:rPr>
        <w:t> </w:t>
      </w:r>
      <w:r>
        <w:rPr>
          <w:sz w:val="24"/>
        </w:rPr>
        <w:t>the</w:t>
      </w:r>
      <w:r>
        <w:rPr>
          <w:spacing w:val="-4"/>
          <w:sz w:val="24"/>
        </w:rPr>
        <w:t> </w:t>
      </w:r>
      <w:r>
        <w:rPr>
          <w:sz w:val="24"/>
        </w:rPr>
        <w:t>event</w:t>
      </w:r>
      <w:r>
        <w:rPr>
          <w:spacing w:val="-2"/>
          <w:sz w:val="24"/>
        </w:rPr>
        <w:t> </w:t>
      </w:r>
      <w:r>
        <w:rPr>
          <w:sz w:val="24"/>
        </w:rPr>
        <w:t>of</w:t>
      </w:r>
      <w:r>
        <w:rPr>
          <w:spacing w:val="-2"/>
          <w:sz w:val="24"/>
        </w:rPr>
        <w:t> </w:t>
      </w:r>
      <w:r>
        <w:rPr>
          <w:sz w:val="24"/>
        </w:rPr>
        <w:t>a</w:t>
      </w:r>
      <w:r>
        <w:rPr>
          <w:spacing w:val="-2"/>
          <w:sz w:val="24"/>
        </w:rPr>
        <w:t> </w:t>
      </w:r>
      <w:r>
        <w:rPr>
          <w:sz w:val="24"/>
        </w:rPr>
        <w:t>dispute</w:t>
      </w:r>
      <w:r>
        <w:rPr>
          <w:spacing w:val="-2"/>
          <w:sz w:val="24"/>
        </w:rPr>
        <w:t> </w:t>
      </w:r>
      <w:r>
        <w:rPr>
          <w:sz w:val="24"/>
        </w:rPr>
        <w:t>between</w:t>
      </w:r>
      <w:r>
        <w:rPr>
          <w:spacing w:val="-1"/>
          <w:sz w:val="24"/>
        </w:rPr>
        <w:t> </w:t>
      </w:r>
      <w:r>
        <w:rPr>
          <w:sz w:val="24"/>
        </w:rPr>
        <w:t>the</w:t>
      </w:r>
      <w:r>
        <w:rPr>
          <w:spacing w:val="-1"/>
          <w:sz w:val="24"/>
        </w:rPr>
        <w:t> </w:t>
      </w:r>
      <w:r>
        <w:rPr>
          <w:spacing w:val="-2"/>
          <w:sz w:val="24"/>
        </w:rPr>
        <w:t>Landlord</w:t>
      </w:r>
    </w:p>
    <w:p>
      <w:pPr>
        <w:pStyle w:val="BodyText"/>
        <w:spacing w:line="242" w:lineRule="auto" w:before="3"/>
        <w:ind w:left="820" w:right="980"/>
      </w:pPr>
      <w:r>
        <w:rPr/>
        <w:t>and</w:t>
      </w:r>
      <w:r>
        <w:rPr>
          <w:spacing w:val="-5"/>
        </w:rPr>
        <w:t> </w:t>
      </w:r>
      <w:r>
        <w:rPr/>
        <w:t>Tenant</w:t>
      </w:r>
      <w:r>
        <w:rPr>
          <w:spacing w:val="-5"/>
        </w:rPr>
        <w:t> </w:t>
      </w:r>
      <w:r>
        <w:rPr/>
        <w:t>during</w:t>
      </w:r>
      <w:r>
        <w:rPr>
          <w:spacing w:val="-3"/>
        </w:rPr>
        <w:t> </w:t>
      </w:r>
      <w:r>
        <w:rPr/>
        <w:t>the</w:t>
      </w:r>
      <w:r>
        <w:rPr>
          <w:spacing w:val="-7"/>
        </w:rPr>
        <w:t> </w:t>
      </w:r>
      <w:r>
        <w:rPr/>
        <w:t>lease</w:t>
      </w:r>
      <w:r>
        <w:rPr>
          <w:spacing w:val="-3"/>
        </w:rPr>
        <w:t> </w:t>
      </w:r>
      <w:r>
        <w:rPr/>
        <w:t>term,</w:t>
      </w:r>
      <w:r>
        <w:rPr>
          <w:spacing w:val="-5"/>
        </w:rPr>
        <w:t> </w:t>
      </w:r>
      <w:r>
        <w:rPr/>
        <w:t>they</w:t>
      </w:r>
      <w:r>
        <w:rPr>
          <w:spacing w:val="-6"/>
        </w:rPr>
        <w:t> </w:t>
      </w:r>
      <w:r>
        <w:rPr/>
        <w:t>must</w:t>
      </w:r>
      <w:r>
        <w:rPr>
          <w:spacing w:val="-5"/>
        </w:rPr>
        <w:t> </w:t>
      </w:r>
      <w:r>
        <w:rPr/>
        <w:t>engage</w:t>
      </w:r>
      <w:r>
        <w:rPr>
          <w:spacing w:val="-3"/>
        </w:rPr>
        <w:t> </w:t>
      </w:r>
      <w:r>
        <w:rPr/>
        <w:t>in</w:t>
      </w:r>
      <w:r>
        <w:rPr>
          <w:spacing w:val="-3"/>
        </w:rPr>
        <w:t> </w:t>
      </w:r>
      <w:r>
        <w:rPr/>
        <w:t>good</w:t>
      </w:r>
      <w:r>
        <w:rPr>
          <w:spacing w:val="-7"/>
        </w:rPr>
        <w:t> </w:t>
      </w:r>
      <w:r>
        <w:rPr/>
        <w:t>faith negotiations before pursuing litigation.</w:t>
      </w:r>
    </w:p>
    <w:p>
      <w:pPr>
        <w:spacing w:after="0" w:line="242" w:lineRule="auto"/>
        <w:sectPr>
          <w:pgSz w:w="12240" w:h="15840"/>
          <w:pgMar w:header="0" w:footer="1440" w:top="1360" w:bottom="1720" w:left="1340" w:right="1280"/>
        </w:sectPr>
      </w:pPr>
    </w:p>
    <w:p>
      <w:pPr>
        <w:pStyle w:val="ListParagraph"/>
        <w:numPr>
          <w:ilvl w:val="0"/>
          <w:numId w:val="1"/>
        </w:numPr>
        <w:tabs>
          <w:tab w:pos="886" w:val="left" w:leader="none"/>
        </w:tabs>
        <w:spacing w:line="240" w:lineRule="auto" w:before="81" w:after="0"/>
        <w:ind w:left="886" w:right="0" w:hanging="427"/>
        <w:jc w:val="left"/>
        <w:rPr>
          <w:sz w:val="24"/>
        </w:rPr>
      </w:pPr>
      <w:r>
        <w:rPr>
          <w:b/>
          <w:sz w:val="24"/>
        </w:rPr>
        <w:t>COVENANTS</w:t>
      </w:r>
      <w:r>
        <w:rPr>
          <w:sz w:val="24"/>
        </w:rPr>
        <w:t>.</w:t>
      </w:r>
      <w:r>
        <w:rPr>
          <w:spacing w:val="-1"/>
          <w:sz w:val="24"/>
        </w:rPr>
        <w:t> </w:t>
      </w:r>
      <w:r>
        <w:rPr>
          <w:sz w:val="24"/>
        </w:rPr>
        <w:t>All</w:t>
      </w:r>
      <w:r>
        <w:rPr>
          <w:spacing w:val="-2"/>
          <w:sz w:val="24"/>
        </w:rPr>
        <w:t> </w:t>
      </w:r>
      <w:r>
        <w:rPr>
          <w:sz w:val="24"/>
        </w:rPr>
        <w:t>covenants</w:t>
      </w:r>
      <w:r>
        <w:rPr>
          <w:spacing w:val="-2"/>
          <w:sz w:val="24"/>
        </w:rPr>
        <w:t> </w:t>
      </w:r>
      <w:r>
        <w:rPr>
          <w:sz w:val="24"/>
        </w:rPr>
        <w:t>herein</w:t>
      </w:r>
      <w:r>
        <w:rPr>
          <w:spacing w:val="-3"/>
          <w:sz w:val="24"/>
        </w:rPr>
        <w:t> </w:t>
      </w:r>
      <w:r>
        <w:rPr>
          <w:sz w:val="24"/>
        </w:rPr>
        <w:t>apply</w:t>
      </w:r>
      <w:r>
        <w:rPr>
          <w:spacing w:val="-4"/>
          <w:sz w:val="24"/>
        </w:rPr>
        <w:t> </w:t>
      </w:r>
      <w:r>
        <w:rPr>
          <w:sz w:val="24"/>
        </w:rPr>
        <w:t>to</w:t>
      </w:r>
      <w:r>
        <w:rPr>
          <w:spacing w:val="-3"/>
          <w:sz w:val="24"/>
        </w:rPr>
        <w:t> </w:t>
      </w:r>
      <w:r>
        <w:rPr>
          <w:sz w:val="24"/>
        </w:rPr>
        <w:t>heirs,</w:t>
      </w:r>
      <w:r>
        <w:rPr>
          <w:spacing w:val="-2"/>
          <w:sz w:val="24"/>
        </w:rPr>
        <w:t> </w:t>
      </w:r>
      <w:r>
        <w:rPr>
          <w:sz w:val="24"/>
        </w:rPr>
        <w:t>legal</w:t>
      </w:r>
      <w:r>
        <w:rPr>
          <w:spacing w:val="-1"/>
          <w:sz w:val="24"/>
        </w:rPr>
        <w:t> </w:t>
      </w:r>
      <w:r>
        <w:rPr>
          <w:sz w:val="24"/>
        </w:rPr>
        <w:t>representation,</w:t>
      </w:r>
      <w:r>
        <w:rPr>
          <w:spacing w:val="-2"/>
          <w:sz w:val="24"/>
        </w:rPr>
        <w:t> </w:t>
      </w:r>
      <w:r>
        <w:rPr>
          <w:spacing w:val="-5"/>
          <w:sz w:val="24"/>
        </w:rPr>
        <w:t>and</w:t>
      </w:r>
    </w:p>
    <w:p>
      <w:pPr>
        <w:pStyle w:val="BodyText"/>
        <w:spacing w:before="2"/>
        <w:ind w:left="820"/>
      </w:pPr>
      <w:r>
        <w:rPr/>
        <w:t>assignments,</w:t>
      </w:r>
      <w:r>
        <w:rPr>
          <w:spacing w:val="-4"/>
        </w:rPr>
        <w:t> </w:t>
      </w:r>
      <w:r>
        <w:rPr/>
        <w:t>are</w:t>
      </w:r>
      <w:r>
        <w:rPr>
          <w:spacing w:val="-3"/>
        </w:rPr>
        <w:t> </w:t>
      </w:r>
      <w:r>
        <w:rPr/>
        <w:t>as</w:t>
      </w:r>
      <w:r>
        <w:rPr>
          <w:spacing w:val="-1"/>
        </w:rPr>
        <w:t> </w:t>
      </w:r>
      <w:r>
        <w:rPr/>
        <w:t>conditions</w:t>
      </w:r>
      <w:r>
        <w:rPr>
          <w:spacing w:val="-4"/>
        </w:rPr>
        <w:t> </w:t>
      </w:r>
      <w:r>
        <w:rPr/>
        <w:t>of</w:t>
      </w:r>
      <w:r>
        <w:rPr>
          <w:spacing w:val="-1"/>
        </w:rPr>
        <w:t> </w:t>
      </w:r>
      <w:r>
        <w:rPr/>
        <w:t>this</w:t>
      </w:r>
      <w:r>
        <w:rPr>
          <w:spacing w:val="-1"/>
        </w:rPr>
        <w:t> </w:t>
      </w:r>
      <w:r>
        <w:rPr>
          <w:spacing w:val="-2"/>
        </w:rPr>
        <w:t>Agreement.</w:t>
      </w:r>
    </w:p>
    <w:p>
      <w:pPr>
        <w:pStyle w:val="BodyText"/>
        <w:spacing w:before="2"/>
      </w:pPr>
    </w:p>
    <w:p>
      <w:pPr>
        <w:pStyle w:val="ListParagraph"/>
        <w:numPr>
          <w:ilvl w:val="0"/>
          <w:numId w:val="1"/>
        </w:numPr>
        <w:tabs>
          <w:tab w:pos="820" w:val="left" w:leader="none"/>
          <w:tab w:pos="886" w:val="left" w:leader="none"/>
        </w:tabs>
        <w:spacing w:line="240" w:lineRule="auto" w:before="0" w:after="0"/>
        <w:ind w:left="820" w:right="197" w:hanging="361"/>
        <w:jc w:val="left"/>
        <w:rPr>
          <w:sz w:val="24"/>
        </w:rPr>
      </w:pPr>
      <w:bookmarkStart w:name="51.  WAIVER. Waivers must be in writing " w:id="4"/>
      <w:bookmarkEnd w:id="4"/>
      <w:r>
        <w:rPr/>
      </w:r>
      <w:r>
        <w:rPr>
          <w:b/>
          <w:sz w:val="24"/>
        </w:rPr>
        <w:tab/>
        <w:t>WAIVER</w:t>
      </w:r>
      <w:r>
        <w:rPr>
          <w:sz w:val="24"/>
        </w:rPr>
        <w:t>.</w:t>
      </w:r>
      <w:r>
        <w:rPr>
          <w:spacing w:val="-7"/>
          <w:sz w:val="24"/>
        </w:rPr>
        <w:t> </w:t>
      </w:r>
      <w:r>
        <w:rPr>
          <w:sz w:val="24"/>
        </w:rPr>
        <w:t>Waivers</w:t>
      </w:r>
      <w:r>
        <w:rPr>
          <w:spacing w:val="-3"/>
          <w:sz w:val="24"/>
        </w:rPr>
        <w:t> </w:t>
      </w:r>
      <w:r>
        <w:rPr>
          <w:sz w:val="24"/>
        </w:rPr>
        <w:t>must</w:t>
      </w:r>
      <w:r>
        <w:rPr>
          <w:spacing w:val="-3"/>
          <w:sz w:val="24"/>
        </w:rPr>
        <w:t> </w:t>
      </w:r>
      <w:r>
        <w:rPr>
          <w:sz w:val="24"/>
        </w:rPr>
        <w:t>be</w:t>
      </w:r>
      <w:r>
        <w:rPr>
          <w:spacing w:val="-3"/>
          <w:sz w:val="24"/>
        </w:rPr>
        <w:t> </w:t>
      </w:r>
      <w:r>
        <w:rPr>
          <w:sz w:val="24"/>
        </w:rPr>
        <w:t>in</w:t>
      </w:r>
      <w:r>
        <w:rPr>
          <w:spacing w:val="-3"/>
          <w:sz w:val="24"/>
        </w:rPr>
        <w:t> </w:t>
      </w:r>
      <w:r>
        <w:rPr>
          <w:sz w:val="24"/>
        </w:rPr>
        <w:t>writing</w:t>
      </w:r>
      <w:r>
        <w:rPr>
          <w:spacing w:val="-5"/>
          <w:sz w:val="24"/>
        </w:rPr>
        <w:t> </w:t>
      </w:r>
      <w:r>
        <w:rPr>
          <w:sz w:val="24"/>
        </w:rPr>
        <w:t>and</w:t>
      </w:r>
      <w:r>
        <w:rPr>
          <w:spacing w:val="-3"/>
          <w:sz w:val="24"/>
        </w:rPr>
        <w:t> </w:t>
      </w:r>
      <w:r>
        <w:rPr>
          <w:sz w:val="24"/>
        </w:rPr>
        <w:t>signed by</w:t>
      </w:r>
      <w:r>
        <w:rPr>
          <w:spacing w:val="-6"/>
          <w:sz w:val="24"/>
        </w:rPr>
        <w:t> </w:t>
      </w:r>
      <w:r>
        <w:rPr>
          <w:sz w:val="24"/>
        </w:rPr>
        <w:t>both</w:t>
      </w:r>
      <w:r>
        <w:rPr>
          <w:spacing w:val="-4"/>
          <w:sz w:val="24"/>
        </w:rPr>
        <w:t> </w:t>
      </w:r>
      <w:r>
        <w:rPr>
          <w:sz w:val="24"/>
        </w:rPr>
        <w:t>Tenant</w:t>
      </w:r>
      <w:r>
        <w:rPr>
          <w:spacing w:val="-5"/>
          <w:sz w:val="24"/>
        </w:rPr>
        <w:t> </w:t>
      </w:r>
      <w:r>
        <w:rPr>
          <w:sz w:val="24"/>
        </w:rPr>
        <w:t>and</w:t>
      </w:r>
      <w:r>
        <w:rPr>
          <w:spacing w:val="-3"/>
          <w:sz w:val="24"/>
        </w:rPr>
        <w:t> </w:t>
      </w:r>
      <w:r>
        <w:rPr>
          <w:sz w:val="24"/>
        </w:rPr>
        <w:t>Landlord</w:t>
      </w:r>
      <w:r>
        <w:rPr>
          <w:spacing w:val="-5"/>
          <w:sz w:val="24"/>
        </w:rPr>
        <w:t> </w:t>
      </w:r>
      <w:r>
        <w:rPr>
          <w:sz w:val="24"/>
        </w:rPr>
        <w:t>to be effective. Waiving one breach does not mean waiving others.</w:t>
      </w:r>
    </w:p>
    <w:p>
      <w:pPr>
        <w:pStyle w:val="BodyText"/>
      </w:pPr>
    </w:p>
    <w:p>
      <w:pPr>
        <w:pStyle w:val="ListParagraph"/>
        <w:numPr>
          <w:ilvl w:val="0"/>
          <w:numId w:val="1"/>
        </w:numPr>
        <w:tabs>
          <w:tab w:pos="820" w:val="left" w:leader="none"/>
          <w:tab w:pos="886" w:val="left" w:leader="none"/>
        </w:tabs>
        <w:spacing w:line="240" w:lineRule="auto" w:before="1" w:after="0"/>
        <w:ind w:left="820" w:right="606" w:hanging="361"/>
        <w:jc w:val="left"/>
        <w:rPr>
          <w:sz w:val="24"/>
        </w:rPr>
      </w:pPr>
      <w:bookmarkStart w:name="52.  THIS AGREEMENT. The Landlord and Te" w:id="5"/>
      <w:bookmarkEnd w:id="5"/>
      <w:r>
        <w:rPr/>
      </w:r>
      <w:r>
        <w:rPr>
          <w:b/>
          <w:sz w:val="24"/>
        </w:rPr>
        <w:tab/>
        <w:t>THIS AGREEMENT</w:t>
      </w:r>
      <w:r>
        <w:rPr>
          <w:sz w:val="24"/>
        </w:rPr>
        <w:t>. The Landlord and Tenant agree to ALL the terms and conditions outlined in this agreement. This Lease Agreement supersedes all previous</w:t>
      </w:r>
      <w:r>
        <w:rPr>
          <w:spacing w:val="-4"/>
          <w:sz w:val="24"/>
        </w:rPr>
        <w:t> </w:t>
      </w:r>
      <w:r>
        <w:rPr>
          <w:sz w:val="24"/>
        </w:rPr>
        <w:t>written</w:t>
      </w:r>
      <w:r>
        <w:rPr>
          <w:spacing w:val="-1"/>
          <w:sz w:val="24"/>
        </w:rPr>
        <w:t> </w:t>
      </w:r>
      <w:r>
        <w:rPr>
          <w:sz w:val="24"/>
        </w:rPr>
        <w:t>or</w:t>
      </w:r>
      <w:r>
        <w:rPr>
          <w:spacing w:val="-7"/>
          <w:sz w:val="24"/>
        </w:rPr>
        <w:t> </w:t>
      </w:r>
      <w:r>
        <w:rPr>
          <w:sz w:val="24"/>
        </w:rPr>
        <w:t>oral</w:t>
      </w:r>
      <w:r>
        <w:rPr>
          <w:spacing w:val="-4"/>
          <w:sz w:val="24"/>
        </w:rPr>
        <w:t> </w:t>
      </w:r>
      <w:r>
        <w:rPr>
          <w:sz w:val="24"/>
        </w:rPr>
        <w:t>Agreements.</w:t>
      </w:r>
      <w:r>
        <w:rPr>
          <w:spacing w:val="-6"/>
          <w:sz w:val="24"/>
        </w:rPr>
        <w:t> </w:t>
      </w:r>
      <w:r>
        <w:rPr>
          <w:sz w:val="24"/>
        </w:rPr>
        <w:t>All</w:t>
      </w:r>
      <w:r>
        <w:rPr>
          <w:spacing w:val="-6"/>
          <w:sz w:val="24"/>
        </w:rPr>
        <w:t> </w:t>
      </w:r>
      <w:r>
        <w:rPr>
          <w:sz w:val="24"/>
        </w:rPr>
        <w:t>previous</w:t>
      </w:r>
      <w:r>
        <w:rPr>
          <w:spacing w:val="-8"/>
          <w:sz w:val="24"/>
        </w:rPr>
        <w:t> </w:t>
      </w:r>
      <w:r>
        <w:rPr>
          <w:sz w:val="24"/>
        </w:rPr>
        <w:t>Agreements</w:t>
      </w:r>
      <w:r>
        <w:rPr>
          <w:spacing w:val="-7"/>
          <w:sz w:val="24"/>
        </w:rPr>
        <w:t> </w:t>
      </w:r>
      <w:r>
        <w:rPr>
          <w:sz w:val="24"/>
        </w:rPr>
        <w:t>will</w:t>
      </w:r>
      <w:r>
        <w:rPr>
          <w:spacing w:val="-6"/>
          <w:sz w:val="24"/>
        </w:rPr>
        <w:t> </w:t>
      </w:r>
      <w:r>
        <w:rPr>
          <w:sz w:val="24"/>
        </w:rPr>
        <w:t>be</w:t>
      </w:r>
      <w:r>
        <w:rPr>
          <w:spacing w:val="-8"/>
          <w:sz w:val="24"/>
        </w:rPr>
        <w:t> </w:t>
      </w:r>
      <w:r>
        <w:rPr>
          <w:sz w:val="24"/>
        </w:rPr>
        <w:t>nullified.</w:t>
      </w:r>
    </w:p>
    <w:p>
      <w:pPr>
        <w:spacing w:after="0" w:line="240" w:lineRule="auto"/>
        <w:jc w:val="left"/>
        <w:rPr>
          <w:sz w:val="24"/>
        </w:rPr>
        <w:sectPr>
          <w:pgSz w:w="12240" w:h="15840"/>
          <w:pgMar w:header="0" w:footer="1440" w:top="1360" w:bottom="1720" w:left="1340" w:right="12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828" w:hRule="atLeast"/>
        </w:trPr>
        <w:tc>
          <w:tcPr>
            <w:tcW w:w="9352" w:type="dxa"/>
            <w:gridSpan w:val="2"/>
            <w:tcBorders>
              <w:bottom w:val="nil"/>
            </w:tcBorders>
            <w:shd w:val="clear" w:color="auto" w:fill="252525"/>
          </w:tcPr>
          <w:p>
            <w:pPr>
              <w:pStyle w:val="TableParagraph"/>
              <w:rPr>
                <w:sz w:val="24"/>
              </w:rPr>
            </w:pPr>
          </w:p>
          <w:p>
            <w:pPr>
              <w:pStyle w:val="TableParagraph"/>
              <w:ind w:left="8"/>
              <w:jc w:val="center"/>
              <w:rPr>
                <w:b/>
                <w:sz w:val="24"/>
              </w:rPr>
            </w:pPr>
            <w:r>
              <w:rPr>
                <w:b/>
                <w:color w:val="FFFFFF"/>
                <w:sz w:val="24"/>
              </w:rPr>
              <w:t>DUE AT</w:t>
            </w:r>
            <w:r>
              <w:rPr>
                <w:b/>
                <w:color w:val="FFFFFF"/>
                <w:spacing w:val="-2"/>
                <w:sz w:val="24"/>
              </w:rPr>
              <w:t> </w:t>
            </w:r>
            <w:r>
              <w:rPr>
                <w:b/>
                <w:color w:val="FFFFFF"/>
                <w:sz w:val="24"/>
              </w:rPr>
              <w:t>EXECUTION</w:t>
            </w:r>
            <w:r>
              <w:rPr>
                <w:b/>
                <w:color w:val="FFFFFF"/>
                <w:spacing w:val="-1"/>
                <w:sz w:val="24"/>
              </w:rPr>
              <w:t> </w:t>
            </w:r>
            <w:r>
              <w:rPr>
                <w:b/>
                <w:color w:val="FFFFFF"/>
                <w:sz w:val="24"/>
              </w:rPr>
              <w:t>OF</w:t>
            </w:r>
            <w:r>
              <w:rPr>
                <w:b/>
                <w:color w:val="FFFFFF"/>
                <w:spacing w:val="-3"/>
                <w:sz w:val="24"/>
              </w:rPr>
              <w:t> </w:t>
            </w:r>
            <w:r>
              <w:rPr>
                <w:b/>
                <w:color w:val="FFFFFF"/>
                <w:sz w:val="24"/>
              </w:rPr>
              <w:t>SIGNING</w:t>
            </w:r>
            <w:r>
              <w:rPr>
                <w:b/>
                <w:color w:val="FFFFFF"/>
                <w:spacing w:val="1"/>
                <w:sz w:val="24"/>
              </w:rPr>
              <w:t> </w:t>
            </w:r>
            <w:r>
              <w:rPr>
                <w:b/>
                <w:color w:val="FFFFFF"/>
                <w:spacing w:val="-2"/>
                <w:sz w:val="24"/>
              </w:rPr>
              <w:t>AGREEMENT</w:t>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SECURITY</w:t>
            </w:r>
            <w:r>
              <w:rPr>
                <w:spacing w:val="-3"/>
                <w:sz w:val="24"/>
              </w:rPr>
              <w:t> </w:t>
            </w:r>
            <w:r>
              <w:rPr>
                <w:spacing w:val="-2"/>
                <w:sz w:val="24"/>
              </w:rPr>
              <w:t>DEPOSIT(S)</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FIRST</w:t>
            </w:r>
            <w:r>
              <w:rPr>
                <w:spacing w:val="-4"/>
                <w:sz w:val="24"/>
              </w:rPr>
              <w:t> </w:t>
            </w:r>
            <w:r>
              <w:rPr>
                <w:sz w:val="24"/>
              </w:rPr>
              <w:t>MONTH’S</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rPr>
                <w:sz w:val="24"/>
              </w:rPr>
            </w:pPr>
          </w:p>
          <w:p>
            <w:pPr>
              <w:pStyle w:val="TableParagraph"/>
              <w:spacing w:line="238" w:lineRule="exact"/>
              <w:ind w:left="107"/>
              <w:rPr>
                <w:sz w:val="24"/>
              </w:rPr>
            </w:pPr>
            <w:r>
              <w:rPr>
                <w:sz w:val="24"/>
              </w:rPr>
              <w:t>LAST</w:t>
            </w:r>
            <w:r>
              <w:rPr>
                <w:spacing w:val="-4"/>
                <w:sz w:val="24"/>
              </w:rPr>
              <w:t> </w:t>
            </w:r>
            <w:r>
              <w:rPr>
                <w:sz w:val="24"/>
              </w:rPr>
              <w:t>MONTHS</w:t>
            </w:r>
            <w:r>
              <w:rPr>
                <w:spacing w:val="-2"/>
                <w:sz w:val="24"/>
              </w:rPr>
              <w:t> </w:t>
            </w:r>
            <w:r>
              <w:rPr>
                <w:spacing w:val="-4"/>
                <w:sz w:val="24"/>
              </w:rPr>
              <w:t>RENT</w:t>
            </w:r>
          </w:p>
        </w:tc>
        <w:tc>
          <w:tcPr>
            <w:tcW w:w="4676" w:type="dxa"/>
            <w:tcBorders>
              <w:top w:val="nil"/>
              <w:bottom w:val="single" w:sz="6" w:space="0" w:color="000000"/>
            </w:tcBorders>
          </w:tcPr>
          <w:p>
            <w:pPr>
              <w:pStyle w:val="TableParagraph"/>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PARKING </w:t>
            </w:r>
            <w:r>
              <w:rPr>
                <w:spacing w:val="-2"/>
                <w:sz w:val="24"/>
              </w:rPr>
              <w:t>FEE(S)</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534" w:hRule="atLeast"/>
        </w:trPr>
        <w:tc>
          <w:tcPr>
            <w:tcW w:w="4676" w:type="dxa"/>
            <w:tcBorders>
              <w:top w:val="nil"/>
              <w:bottom w:val="nil"/>
            </w:tcBorders>
          </w:tcPr>
          <w:p>
            <w:pPr>
              <w:pStyle w:val="TableParagraph"/>
              <w:spacing w:before="1"/>
              <w:rPr>
                <w:sz w:val="24"/>
              </w:rPr>
            </w:pPr>
          </w:p>
          <w:p>
            <w:pPr>
              <w:pStyle w:val="TableParagraph"/>
              <w:spacing w:line="238" w:lineRule="exact"/>
              <w:ind w:left="107"/>
              <w:rPr>
                <w:sz w:val="24"/>
              </w:rPr>
            </w:pPr>
            <w:r>
              <w:rPr>
                <w:sz w:val="24"/>
              </w:rPr>
              <w:t>PET</w:t>
            </w:r>
            <w:r>
              <w:rPr>
                <w:spacing w:val="-1"/>
                <w:sz w:val="24"/>
              </w:rPr>
              <w:t> </w:t>
            </w:r>
            <w:r>
              <w:rPr>
                <w:sz w:val="24"/>
              </w:rPr>
              <w:t>DEPOSIT</w:t>
            </w:r>
            <w:r>
              <w:rPr>
                <w:spacing w:val="-1"/>
                <w:sz w:val="24"/>
              </w:rPr>
              <w:t> </w:t>
            </w:r>
            <w:r>
              <w:rPr>
                <w:spacing w:val="-2"/>
                <w:sz w:val="24"/>
              </w:rPr>
              <w:t>FEE(S)</w:t>
            </w:r>
          </w:p>
        </w:tc>
        <w:tc>
          <w:tcPr>
            <w:tcW w:w="4676" w:type="dxa"/>
            <w:tcBorders>
              <w:top w:val="nil"/>
              <w:bottom w:val="single" w:sz="6" w:space="0" w:color="000000"/>
            </w:tcBorders>
          </w:tcPr>
          <w:p>
            <w:pPr>
              <w:pStyle w:val="TableParagraph"/>
              <w:spacing w:before="1"/>
              <w:rPr>
                <w:sz w:val="24"/>
              </w:rPr>
            </w:pPr>
          </w:p>
          <w:p>
            <w:pPr>
              <w:pStyle w:val="TableParagraph"/>
              <w:spacing w:line="238" w:lineRule="exact"/>
              <w:ind w:left="107"/>
              <w:rPr>
                <w:sz w:val="24"/>
              </w:rPr>
            </w:pPr>
            <w:r>
              <w:rPr>
                <w:spacing w:val="-10"/>
                <w:sz w:val="24"/>
              </w:rPr>
              <w:t>$</w:t>
            </w:r>
          </w:p>
        </w:tc>
      </w:tr>
      <w:tr>
        <w:trPr>
          <w:trHeight w:val="554" w:hRule="atLeast"/>
        </w:trPr>
        <w:tc>
          <w:tcPr>
            <w:tcW w:w="4676" w:type="dxa"/>
            <w:tcBorders>
              <w:top w:val="nil"/>
              <w:bottom w:val="nil"/>
            </w:tcBorders>
            <w:shd w:val="clear" w:color="auto" w:fill="F1F1F1"/>
          </w:tcPr>
          <w:p>
            <w:pPr>
              <w:pStyle w:val="TableParagraph"/>
              <w:spacing w:before="3"/>
              <w:rPr>
                <w:sz w:val="24"/>
              </w:rPr>
            </w:pPr>
          </w:p>
          <w:p>
            <w:pPr>
              <w:pStyle w:val="TableParagraph"/>
              <w:spacing w:line="256" w:lineRule="exact"/>
              <w:ind w:left="107"/>
              <w:rPr>
                <w:sz w:val="24"/>
              </w:rPr>
            </w:pPr>
            <w:r>
              <w:rPr>
                <w:sz w:val="24"/>
              </w:rPr>
              <w:t>PRE-PAYMENT</w:t>
            </w:r>
            <w:r>
              <w:rPr>
                <w:spacing w:val="-2"/>
                <w:sz w:val="24"/>
              </w:rPr>
              <w:t> </w:t>
            </w:r>
            <w:r>
              <w:rPr>
                <w:sz w:val="24"/>
              </w:rPr>
              <w:t>OF</w:t>
            </w:r>
            <w:r>
              <w:rPr>
                <w:spacing w:val="-2"/>
                <w:sz w:val="24"/>
              </w:rPr>
              <w:t> </w:t>
            </w:r>
            <w:r>
              <w:rPr>
                <w:spacing w:val="-4"/>
                <w:sz w:val="24"/>
              </w:rPr>
              <w:t>RENT</w:t>
            </w:r>
          </w:p>
        </w:tc>
        <w:tc>
          <w:tcPr>
            <w:tcW w:w="4676" w:type="dxa"/>
            <w:tcBorders>
              <w:top w:val="single" w:sz="6" w:space="0" w:color="000000"/>
              <w:bottom w:val="nil"/>
            </w:tcBorders>
            <w:shd w:val="clear" w:color="auto" w:fill="F1F1F1"/>
          </w:tcPr>
          <w:p>
            <w:pPr>
              <w:pStyle w:val="TableParagraph"/>
              <w:spacing w:before="3"/>
              <w:rPr>
                <w:sz w:val="24"/>
              </w:rPr>
            </w:pPr>
          </w:p>
          <w:p>
            <w:pPr>
              <w:pStyle w:val="TableParagraph"/>
              <w:tabs>
                <w:tab w:pos="4305" w:val="left" w:leader="none"/>
              </w:tabs>
              <w:spacing w:line="256" w:lineRule="exact"/>
              <w:ind w:left="107"/>
              <w:rPr>
                <w:sz w:val="24"/>
              </w:rPr>
            </w:pPr>
            <w:r>
              <w:rPr>
                <w:spacing w:val="-10"/>
                <w:sz w:val="24"/>
              </w:rPr>
              <w:t>$</w:t>
            </w:r>
            <w:r>
              <w:rPr>
                <w:sz w:val="24"/>
                <w:u w:val="single"/>
              </w:rPr>
              <w:tab/>
            </w:r>
          </w:p>
        </w:tc>
      </w:tr>
      <w:tr>
        <w:trPr>
          <w:trHeight w:val="602" w:hRule="atLeast"/>
        </w:trPr>
        <w:tc>
          <w:tcPr>
            <w:tcW w:w="4676" w:type="dxa"/>
            <w:tcBorders>
              <w:top w:val="nil"/>
              <w:bottom w:val="nil"/>
            </w:tcBorders>
          </w:tcPr>
          <w:p>
            <w:pPr>
              <w:pStyle w:val="TableParagraph"/>
              <w:rPr>
                <w:sz w:val="24"/>
              </w:rPr>
            </w:pPr>
          </w:p>
          <w:p>
            <w:pPr>
              <w:pStyle w:val="TableParagraph"/>
              <w:ind w:left="107"/>
              <w:rPr>
                <w:sz w:val="24"/>
              </w:rPr>
            </w:pPr>
            <w:r>
              <w:rPr>
                <w:sz w:val="24"/>
              </w:rPr>
              <w:t>PRORATION</w:t>
            </w:r>
            <w:r>
              <w:rPr>
                <w:spacing w:val="-1"/>
                <w:sz w:val="24"/>
              </w:rPr>
              <w:t> </w:t>
            </w:r>
            <w:r>
              <w:rPr>
                <w:spacing w:val="-2"/>
                <w:sz w:val="24"/>
              </w:rPr>
              <w:t>AMOUNT</w:t>
            </w:r>
          </w:p>
        </w:tc>
        <w:tc>
          <w:tcPr>
            <w:tcW w:w="4676" w:type="dxa"/>
            <w:tcBorders>
              <w:top w:val="nil"/>
              <w:bottom w:val="nil"/>
            </w:tcBorders>
          </w:tcPr>
          <w:p>
            <w:pPr>
              <w:pStyle w:val="TableParagraph"/>
              <w:rPr>
                <w:sz w:val="24"/>
              </w:rPr>
            </w:pPr>
          </w:p>
          <w:p>
            <w:pPr>
              <w:pStyle w:val="TableParagraph"/>
              <w:tabs>
                <w:tab w:pos="4305" w:val="left" w:leader="none"/>
              </w:tabs>
              <w:ind w:left="107"/>
              <w:rPr>
                <w:sz w:val="24"/>
              </w:rPr>
            </w:pPr>
            <w:r>
              <w:rPr>
                <w:spacing w:val="-10"/>
                <w:sz w:val="24"/>
              </w:rPr>
              <w:t>$</w:t>
            </w:r>
            <w:r>
              <w:rPr>
                <w:sz w:val="24"/>
                <w:u w:val="single"/>
              </w:rPr>
              <w:tab/>
            </w:r>
          </w:p>
        </w:tc>
      </w:tr>
      <w:tr>
        <w:trPr>
          <w:trHeight w:val="640" w:hRule="atLeast"/>
        </w:trPr>
        <w:tc>
          <w:tcPr>
            <w:tcW w:w="4676" w:type="dxa"/>
            <w:tcBorders>
              <w:top w:val="nil"/>
            </w:tcBorders>
            <w:shd w:val="clear" w:color="auto" w:fill="FFFFC9"/>
          </w:tcPr>
          <w:p>
            <w:pPr>
              <w:pStyle w:val="TableParagraph"/>
              <w:rPr>
                <w:sz w:val="24"/>
              </w:rPr>
            </w:pPr>
          </w:p>
          <w:p>
            <w:pPr>
              <w:pStyle w:val="TableParagraph"/>
              <w:ind w:left="107"/>
              <w:rPr>
                <w:b/>
                <w:sz w:val="24"/>
              </w:rPr>
            </w:pPr>
            <w:r>
              <w:rPr>
                <w:b/>
                <w:sz w:val="24"/>
              </w:rPr>
              <w:t>TOTAL</w:t>
            </w:r>
            <w:r>
              <w:rPr>
                <w:b/>
                <w:spacing w:val="-5"/>
                <w:sz w:val="24"/>
              </w:rPr>
              <w:t> DUE</w:t>
            </w:r>
          </w:p>
        </w:tc>
        <w:tc>
          <w:tcPr>
            <w:tcW w:w="4676" w:type="dxa"/>
            <w:tcBorders>
              <w:top w:val="nil"/>
            </w:tcBorders>
            <w:shd w:val="clear" w:color="auto" w:fill="FFFFC9"/>
          </w:tcPr>
          <w:p>
            <w:pPr>
              <w:pStyle w:val="TableParagraph"/>
              <w:rPr>
                <w:sz w:val="24"/>
              </w:rPr>
            </w:pPr>
          </w:p>
          <w:p>
            <w:pPr>
              <w:pStyle w:val="TableParagraph"/>
              <w:tabs>
                <w:tab w:pos="4305" w:val="left" w:leader="none"/>
              </w:tabs>
              <w:ind w:left="107"/>
              <w:rPr>
                <w:b/>
                <w:sz w:val="24"/>
              </w:rPr>
            </w:pPr>
            <w:r>
              <w:rPr>
                <w:b/>
                <w:spacing w:val="-10"/>
                <w:sz w:val="24"/>
              </w:rPr>
              <w:t>$</w:t>
            </w:r>
            <w:r>
              <w:rPr>
                <w:b/>
                <w:sz w:val="24"/>
                <w:u w:val="single"/>
              </w:rPr>
              <w:tab/>
            </w:r>
          </w:p>
        </w:tc>
      </w:tr>
    </w:tbl>
    <w:p>
      <w:pPr>
        <w:pStyle w:val="BodyText"/>
        <w:spacing w:before="7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2"/>
      </w:tblGrid>
      <w:tr>
        <w:trPr>
          <w:trHeight w:val="827" w:hRule="atLeast"/>
        </w:trPr>
        <w:tc>
          <w:tcPr>
            <w:tcW w:w="9352" w:type="dxa"/>
            <w:tcBorders>
              <w:bottom w:val="nil"/>
            </w:tcBorders>
            <w:shd w:val="clear" w:color="auto" w:fill="F1F1F1"/>
          </w:tcPr>
          <w:p>
            <w:pPr>
              <w:pStyle w:val="TableParagraph"/>
              <w:rPr>
                <w:sz w:val="24"/>
              </w:rPr>
            </w:pPr>
          </w:p>
          <w:p>
            <w:pPr>
              <w:pStyle w:val="TableParagraph"/>
              <w:ind w:left="8" w:right="6"/>
              <w:jc w:val="center"/>
              <w:rPr>
                <w:b/>
                <w:sz w:val="24"/>
              </w:rPr>
            </w:pPr>
            <w:r>
              <w:rPr>
                <w:b/>
                <w:sz w:val="24"/>
              </w:rPr>
              <w:t>PAYMENT</w:t>
            </w:r>
            <w:r>
              <w:rPr>
                <w:b/>
                <w:spacing w:val="-4"/>
                <w:sz w:val="24"/>
              </w:rPr>
              <w:t> </w:t>
            </w:r>
            <w:r>
              <w:rPr>
                <w:b/>
                <w:sz w:val="24"/>
              </w:rPr>
              <w:t>METHODS</w:t>
            </w:r>
            <w:r>
              <w:rPr>
                <w:b/>
                <w:spacing w:val="1"/>
                <w:sz w:val="24"/>
              </w:rPr>
              <w:t> </w:t>
            </w:r>
            <w:r>
              <w:rPr>
                <w:b/>
                <w:spacing w:val="-2"/>
                <w:sz w:val="24"/>
              </w:rPr>
              <w:t>ACCEPTED</w:t>
            </w:r>
          </w:p>
        </w:tc>
      </w:tr>
      <w:tr>
        <w:trPr>
          <w:trHeight w:val="4997" w:hRule="atLeast"/>
        </w:trPr>
        <w:tc>
          <w:tcPr>
            <w:tcW w:w="9352" w:type="dxa"/>
            <w:tcBorders>
              <w:top w:val="nil"/>
            </w:tcBorders>
          </w:tcPr>
          <w:p>
            <w:pPr>
              <w:pStyle w:val="TableParagraph"/>
              <w:rPr>
                <w:sz w:val="24"/>
              </w:rPr>
            </w:pPr>
          </w:p>
          <w:p>
            <w:pPr>
              <w:pStyle w:val="TableParagraph"/>
              <w:numPr>
                <w:ilvl w:val="0"/>
                <w:numId w:val="21"/>
              </w:numPr>
              <w:tabs>
                <w:tab w:pos="382" w:val="left" w:leader="none"/>
              </w:tabs>
              <w:spacing w:line="240" w:lineRule="auto" w:before="0" w:after="0"/>
              <w:ind w:left="382" w:right="0" w:hanging="275"/>
              <w:jc w:val="left"/>
              <w:rPr>
                <w:sz w:val="24"/>
              </w:rPr>
            </w:pPr>
            <w:r>
              <w:rPr>
                <w:spacing w:val="-4"/>
                <w:sz w:val="24"/>
              </w:rPr>
              <w:t>CASH</w:t>
            </w:r>
          </w:p>
          <w:p>
            <w:pPr>
              <w:pStyle w:val="TableParagraph"/>
              <w:numPr>
                <w:ilvl w:val="0"/>
                <w:numId w:val="21"/>
              </w:numPr>
              <w:tabs>
                <w:tab w:pos="382" w:val="left" w:leader="none"/>
                <w:tab w:pos="6935" w:val="left" w:leader="none"/>
              </w:tabs>
              <w:spacing w:line="240" w:lineRule="auto" w:before="221" w:after="0"/>
              <w:ind w:left="382" w:right="0" w:hanging="275"/>
              <w:jc w:val="left"/>
              <w:rPr>
                <w:sz w:val="24"/>
              </w:rPr>
            </w:pPr>
            <w:r>
              <w:rPr>
                <w:sz w:val="24"/>
              </w:rPr>
              <w:t>CHECK (PAYABLE TO </w:t>
            </w:r>
            <w:r>
              <w:rPr>
                <w:sz w:val="24"/>
                <w:u w:val="single"/>
              </w:rPr>
              <w:tab/>
            </w:r>
            <w:r>
              <w:rPr>
                <w:spacing w:val="-10"/>
                <w:sz w:val="24"/>
              </w:rPr>
              <w:t>)</w:t>
            </w:r>
          </w:p>
          <w:p>
            <w:pPr>
              <w:pStyle w:val="TableParagraph"/>
              <w:numPr>
                <w:ilvl w:val="0"/>
                <w:numId w:val="21"/>
              </w:numPr>
              <w:tabs>
                <w:tab w:pos="382" w:val="left" w:leader="none"/>
              </w:tabs>
              <w:spacing w:line="240" w:lineRule="auto" w:before="221" w:after="0"/>
              <w:ind w:left="382" w:right="0" w:hanging="275"/>
              <w:jc w:val="left"/>
              <w:rPr>
                <w:sz w:val="24"/>
              </w:rPr>
            </w:pPr>
            <w:r>
              <w:rPr>
                <w:sz w:val="24"/>
              </w:rPr>
              <w:t>DEBIT/CREDIT </w:t>
            </w:r>
            <w:r>
              <w:rPr>
                <w:spacing w:val="-4"/>
                <w:sz w:val="24"/>
              </w:rPr>
              <w:t>CARD</w:t>
            </w:r>
          </w:p>
          <w:p>
            <w:pPr>
              <w:pStyle w:val="TableParagraph"/>
              <w:numPr>
                <w:ilvl w:val="0"/>
                <w:numId w:val="21"/>
              </w:numPr>
              <w:tabs>
                <w:tab w:pos="382" w:val="left" w:leader="none"/>
              </w:tabs>
              <w:spacing w:line="240" w:lineRule="auto" w:before="201" w:after="0"/>
              <w:ind w:left="382" w:right="0" w:hanging="275"/>
              <w:jc w:val="left"/>
              <w:rPr>
                <w:sz w:val="24"/>
              </w:rPr>
            </w:pPr>
            <w:r>
              <w:rPr>
                <w:spacing w:val="-2"/>
                <w:sz w:val="24"/>
              </w:rPr>
              <w:t>CRYPTOCURRENCY</w:t>
            </w:r>
          </w:p>
          <w:p>
            <w:pPr>
              <w:pStyle w:val="TableParagraph"/>
              <w:numPr>
                <w:ilvl w:val="1"/>
                <w:numId w:val="21"/>
              </w:numPr>
              <w:tabs>
                <w:tab w:pos="1136" w:val="left" w:leader="none"/>
                <w:tab w:pos="8498" w:val="left" w:leader="none"/>
              </w:tabs>
              <w:spacing w:line="240" w:lineRule="auto" w:before="248" w:after="0"/>
              <w:ind w:left="1136" w:right="0" w:hanging="309"/>
              <w:jc w:val="left"/>
              <w:rPr>
                <w:sz w:val="24"/>
              </w:rPr>
            </w:pPr>
            <w:r>
              <w:rPr>
                <w:sz w:val="24"/>
              </w:rPr>
              <w:t>BITCOIN WALLET ADDRESS: </w:t>
            </w:r>
            <w:r>
              <w:rPr>
                <w:rFonts w:ascii="Times New Roman" w:hAnsi="Times New Roman"/>
                <w:sz w:val="24"/>
                <w:u w:val="single"/>
              </w:rPr>
              <w:tab/>
            </w:r>
            <w:r>
              <w:rPr>
                <w:spacing w:val="-10"/>
                <w:sz w:val="24"/>
              </w:rPr>
              <w:t>.</w:t>
            </w:r>
          </w:p>
          <w:p>
            <w:pPr>
              <w:pStyle w:val="TableParagraph"/>
              <w:spacing w:before="30"/>
              <w:rPr>
                <w:sz w:val="24"/>
              </w:rPr>
            </w:pPr>
          </w:p>
          <w:p>
            <w:pPr>
              <w:pStyle w:val="TableParagraph"/>
              <w:numPr>
                <w:ilvl w:val="1"/>
                <w:numId w:val="21"/>
              </w:numPr>
              <w:tabs>
                <w:tab w:pos="1136" w:val="left" w:leader="none"/>
                <w:tab w:pos="8471" w:val="left" w:leader="none"/>
              </w:tabs>
              <w:spacing w:line="240" w:lineRule="auto" w:before="0" w:after="0"/>
              <w:ind w:left="1136" w:right="0" w:hanging="309"/>
              <w:jc w:val="left"/>
              <w:rPr>
                <w:sz w:val="24"/>
              </w:rPr>
            </w:pPr>
            <w:r>
              <w:rPr>
                <w:sz w:val="24"/>
              </w:rPr>
              <w:t>ETHEREUM WALLET ADDRESS: </w:t>
            </w:r>
            <w:r>
              <w:rPr>
                <w:rFonts w:ascii="Times New Roman" w:hAnsi="Times New Roman"/>
                <w:sz w:val="24"/>
                <w:u w:val="single"/>
              </w:rPr>
              <w:tab/>
            </w:r>
            <w:r>
              <w:rPr>
                <w:spacing w:val="-10"/>
                <w:sz w:val="24"/>
              </w:rPr>
              <w:t>.</w:t>
            </w:r>
          </w:p>
          <w:p>
            <w:pPr>
              <w:pStyle w:val="TableParagraph"/>
              <w:spacing w:before="31"/>
              <w:rPr>
                <w:sz w:val="24"/>
              </w:rPr>
            </w:pPr>
          </w:p>
          <w:p>
            <w:pPr>
              <w:pStyle w:val="TableParagraph"/>
              <w:numPr>
                <w:ilvl w:val="1"/>
                <w:numId w:val="21"/>
              </w:numPr>
              <w:tabs>
                <w:tab w:pos="1136" w:val="left" w:leader="none"/>
                <w:tab w:pos="4392" w:val="left" w:leader="none"/>
              </w:tabs>
              <w:spacing w:line="240" w:lineRule="auto" w:before="0" w:after="0"/>
              <w:ind w:left="1136" w:right="0" w:hanging="309"/>
              <w:jc w:val="left"/>
              <w:rPr>
                <w:sz w:val="24"/>
              </w:rPr>
            </w:pPr>
            <w:r>
              <w:rPr>
                <w:sz w:val="24"/>
              </w:rPr>
              <w:t>OTHER TOKEN: </w:t>
            </w:r>
            <w:r>
              <w:rPr>
                <w:rFonts w:ascii="Times New Roman" w:hAnsi="Times New Roman"/>
                <w:sz w:val="24"/>
                <w:u w:val="single"/>
              </w:rPr>
              <w:tab/>
            </w:r>
            <w:r>
              <w:rPr>
                <w:sz w:val="24"/>
              </w:rPr>
              <w:t>WALLET </w:t>
            </w:r>
            <w:r>
              <w:rPr>
                <w:spacing w:val="-2"/>
                <w:sz w:val="24"/>
              </w:rPr>
              <w:t>ADDRESS:</w:t>
            </w:r>
          </w:p>
          <w:p>
            <w:pPr>
              <w:pStyle w:val="TableParagraph"/>
              <w:tabs>
                <w:tab w:pos="7546" w:val="left" w:leader="none"/>
              </w:tabs>
              <w:spacing w:before="6"/>
              <w:ind w:left="1137"/>
              <w:rPr>
                <w:sz w:val="24"/>
              </w:rPr>
            </w:pPr>
            <w:r>
              <w:rPr>
                <w:rFonts w:ascii="Times New Roman"/>
                <w:sz w:val="24"/>
                <w:u w:val="single"/>
              </w:rPr>
              <w:tab/>
            </w:r>
            <w:r>
              <w:rPr>
                <w:spacing w:val="-10"/>
                <w:sz w:val="24"/>
              </w:rPr>
              <w:t>.</w:t>
            </w:r>
          </w:p>
          <w:p>
            <w:pPr>
              <w:pStyle w:val="TableParagraph"/>
              <w:rPr>
                <w:sz w:val="24"/>
              </w:rPr>
            </w:pPr>
          </w:p>
          <w:p>
            <w:pPr>
              <w:pStyle w:val="TableParagraph"/>
              <w:numPr>
                <w:ilvl w:val="0"/>
                <w:numId w:val="21"/>
              </w:numPr>
              <w:tabs>
                <w:tab w:pos="382" w:val="left" w:leader="none"/>
                <w:tab w:pos="8033" w:val="left" w:leader="none"/>
              </w:tabs>
              <w:spacing w:line="297" w:lineRule="exact" w:before="0" w:after="0"/>
              <w:ind w:left="382" w:right="0" w:hanging="275"/>
              <w:jc w:val="left"/>
              <w:rPr>
                <w:sz w:val="24"/>
              </w:rPr>
            </w:pPr>
            <w:r>
              <w:rPr>
                <w:sz w:val="24"/>
              </w:rPr>
              <w:t>OTHER: </w:t>
            </w:r>
            <w:r>
              <w:rPr>
                <w:rFonts w:ascii="Times New Roman" w:hAnsi="Times New Roman"/>
                <w:sz w:val="24"/>
                <w:u w:val="single"/>
              </w:rPr>
              <w:tab/>
            </w:r>
            <w:r>
              <w:rPr>
                <w:spacing w:val="-10"/>
                <w:sz w:val="24"/>
              </w:rPr>
              <w:t>.</w:t>
            </w:r>
          </w:p>
        </w:tc>
      </w:tr>
    </w:tbl>
    <w:p>
      <w:pPr>
        <w:spacing w:after="0" w:line="297" w:lineRule="exact"/>
        <w:jc w:val="left"/>
        <w:rPr>
          <w:sz w:val="24"/>
        </w:rPr>
        <w:sectPr>
          <w:pgSz w:w="12240" w:h="15840"/>
          <w:pgMar w:header="0" w:footer="1440" w:top="1420" w:bottom="1640" w:left="1340" w:right="1280"/>
        </w:sectPr>
      </w:pPr>
    </w:p>
    <w:p>
      <w:pPr>
        <w:spacing w:before="128"/>
        <w:ind w:left="100" w:right="0" w:firstLine="0"/>
        <w:jc w:val="left"/>
        <w:rPr>
          <w:b/>
          <w:sz w:val="32"/>
        </w:rPr>
      </w:pPr>
      <w:r>
        <w:rPr/>
        <mc:AlternateContent>
          <mc:Choice Requires="wps">
            <w:drawing>
              <wp:anchor distT="0" distB="0" distL="0" distR="0" allowOverlap="1" layoutInCell="1" locked="0" behindDoc="0" simplePos="0" relativeHeight="15728640">
                <wp:simplePos x="0" y="0"/>
                <wp:positionH relativeFrom="page">
                  <wp:posOffset>2324388</wp:posOffset>
                </wp:positionH>
                <wp:positionV relativeFrom="paragraph">
                  <wp:posOffset>6172</wp:posOffset>
                </wp:positionV>
                <wp:extent cx="282575" cy="22479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82575" cy="224790"/>
                        </a:xfrm>
                        <a:custGeom>
                          <a:avLst/>
                          <a:gdLst/>
                          <a:ahLst/>
                          <a:cxnLst/>
                          <a:rect l="l" t="t" r="r" b="b"/>
                          <a:pathLst>
                            <a:path w="282575" h="224790">
                              <a:moveTo>
                                <a:pt x="229628" y="183741"/>
                              </a:moveTo>
                              <a:lnTo>
                                <a:pt x="215776" y="183740"/>
                              </a:lnTo>
                              <a:lnTo>
                                <a:pt x="219750" y="184501"/>
                              </a:lnTo>
                              <a:lnTo>
                                <a:pt x="226680" y="189368"/>
                              </a:lnTo>
                              <a:lnTo>
                                <a:pt x="237339" y="200148"/>
                              </a:lnTo>
                              <a:lnTo>
                                <a:pt x="252504" y="218651"/>
                              </a:lnTo>
                              <a:lnTo>
                                <a:pt x="255871" y="222939"/>
                              </a:lnTo>
                              <a:lnTo>
                                <a:pt x="257095" y="224776"/>
                              </a:lnTo>
                              <a:lnTo>
                                <a:pt x="259237" y="224776"/>
                              </a:lnTo>
                              <a:lnTo>
                                <a:pt x="260462" y="224163"/>
                              </a:lnTo>
                              <a:lnTo>
                                <a:pt x="261992" y="223245"/>
                              </a:lnTo>
                              <a:lnTo>
                                <a:pt x="262298" y="221101"/>
                              </a:lnTo>
                              <a:lnTo>
                                <a:pt x="261380" y="219876"/>
                              </a:lnTo>
                              <a:lnTo>
                                <a:pt x="261074" y="218958"/>
                              </a:lnTo>
                              <a:lnTo>
                                <a:pt x="259849" y="217426"/>
                              </a:lnTo>
                              <a:lnTo>
                                <a:pt x="258625" y="214976"/>
                              </a:lnTo>
                              <a:lnTo>
                                <a:pt x="250773" y="201167"/>
                              </a:lnTo>
                              <a:lnTo>
                                <a:pt x="247767" y="194765"/>
                              </a:lnTo>
                              <a:lnTo>
                                <a:pt x="241179" y="194765"/>
                              </a:lnTo>
                              <a:lnTo>
                                <a:pt x="233766" y="187109"/>
                              </a:lnTo>
                              <a:lnTo>
                                <a:pt x="229628" y="183741"/>
                              </a:lnTo>
                              <a:close/>
                            </a:path>
                            <a:path w="282575" h="224790">
                              <a:moveTo>
                                <a:pt x="37036" y="130455"/>
                              </a:moveTo>
                              <a:lnTo>
                                <a:pt x="29076" y="130455"/>
                              </a:lnTo>
                              <a:lnTo>
                                <a:pt x="45624" y="150361"/>
                              </a:lnTo>
                              <a:lnTo>
                                <a:pt x="45747" y="150509"/>
                              </a:lnTo>
                              <a:lnTo>
                                <a:pt x="56163" y="166859"/>
                              </a:lnTo>
                              <a:lnTo>
                                <a:pt x="61548" y="177922"/>
                              </a:lnTo>
                              <a:lnTo>
                                <a:pt x="63049" y="181903"/>
                              </a:lnTo>
                              <a:lnTo>
                                <a:pt x="81614" y="186018"/>
                              </a:lnTo>
                              <a:lnTo>
                                <a:pt x="99547" y="192315"/>
                              </a:lnTo>
                              <a:lnTo>
                                <a:pt x="116678" y="200679"/>
                              </a:lnTo>
                              <a:lnTo>
                                <a:pt x="132832" y="210995"/>
                              </a:lnTo>
                              <a:lnTo>
                                <a:pt x="139872" y="203952"/>
                              </a:lnTo>
                              <a:lnTo>
                                <a:pt x="183180" y="203952"/>
                              </a:lnTo>
                              <a:lnTo>
                                <a:pt x="183027" y="203646"/>
                              </a:lnTo>
                              <a:lnTo>
                                <a:pt x="177212" y="203646"/>
                              </a:lnTo>
                              <a:lnTo>
                                <a:pt x="173271" y="203033"/>
                              </a:lnTo>
                              <a:lnTo>
                                <a:pt x="132220" y="203033"/>
                              </a:lnTo>
                              <a:lnTo>
                                <a:pt x="117266" y="193918"/>
                              </a:lnTo>
                              <a:lnTo>
                                <a:pt x="101422" y="186381"/>
                              </a:lnTo>
                              <a:lnTo>
                                <a:pt x="84832" y="180510"/>
                              </a:lnTo>
                              <a:lnTo>
                                <a:pt x="67640" y="176390"/>
                              </a:lnTo>
                              <a:lnTo>
                                <a:pt x="64092" y="168586"/>
                              </a:lnTo>
                              <a:lnTo>
                                <a:pt x="57616" y="157136"/>
                              </a:lnTo>
                              <a:lnTo>
                                <a:pt x="47583" y="142757"/>
                              </a:lnTo>
                              <a:lnTo>
                                <a:pt x="37036" y="130455"/>
                              </a:lnTo>
                              <a:close/>
                            </a:path>
                            <a:path w="282575" h="224790">
                              <a:moveTo>
                                <a:pt x="198301" y="186803"/>
                              </a:moveTo>
                              <a:lnTo>
                                <a:pt x="182721" y="186803"/>
                              </a:lnTo>
                              <a:lnTo>
                                <a:pt x="187967" y="187803"/>
                              </a:lnTo>
                              <a:lnTo>
                                <a:pt x="195537" y="192736"/>
                              </a:lnTo>
                              <a:lnTo>
                                <a:pt x="204198" y="200368"/>
                              </a:lnTo>
                              <a:lnTo>
                                <a:pt x="212715" y="209464"/>
                              </a:lnTo>
                              <a:lnTo>
                                <a:pt x="213940" y="210689"/>
                              </a:lnTo>
                              <a:lnTo>
                                <a:pt x="215776" y="210995"/>
                              </a:lnTo>
                              <a:lnTo>
                                <a:pt x="217000" y="209770"/>
                              </a:lnTo>
                              <a:lnTo>
                                <a:pt x="218224" y="208852"/>
                              </a:lnTo>
                              <a:lnTo>
                                <a:pt x="218224" y="207321"/>
                              </a:lnTo>
                              <a:lnTo>
                                <a:pt x="217612" y="206096"/>
                              </a:lnTo>
                              <a:lnTo>
                                <a:pt x="214552" y="200890"/>
                              </a:lnTo>
                              <a:lnTo>
                                <a:pt x="211899" y="194152"/>
                              </a:lnTo>
                              <a:lnTo>
                                <a:pt x="207206" y="194152"/>
                              </a:lnTo>
                              <a:lnTo>
                                <a:pt x="200645" y="188396"/>
                              </a:lnTo>
                              <a:lnTo>
                                <a:pt x="198301" y="186803"/>
                              </a:lnTo>
                              <a:close/>
                            </a:path>
                            <a:path w="282575" h="224790">
                              <a:moveTo>
                                <a:pt x="183180" y="203952"/>
                              </a:moveTo>
                              <a:lnTo>
                                <a:pt x="140178" y="203952"/>
                              </a:lnTo>
                              <a:lnTo>
                                <a:pt x="140178" y="204258"/>
                              </a:lnTo>
                              <a:lnTo>
                                <a:pt x="140484" y="204258"/>
                              </a:lnTo>
                              <a:lnTo>
                                <a:pt x="181191" y="210383"/>
                              </a:lnTo>
                              <a:lnTo>
                                <a:pt x="182721" y="210689"/>
                              </a:lnTo>
                              <a:lnTo>
                                <a:pt x="184557" y="209464"/>
                              </a:lnTo>
                              <a:lnTo>
                                <a:pt x="184557" y="206708"/>
                              </a:lnTo>
                              <a:lnTo>
                                <a:pt x="183180" y="203952"/>
                              </a:lnTo>
                              <a:close/>
                            </a:path>
                            <a:path w="282575" h="224790">
                              <a:moveTo>
                                <a:pt x="187087" y="181027"/>
                              </a:moveTo>
                              <a:lnTo>
                                <a:pt x="178718" y="181405"/>
                              </a:lnTo>
                              <a:lnTo>
                                <a:pt x="180884" y="181405"/>
                              </a:lnTo>
                              <a:lnTo>
                                <a:pt x="178742" y="182209"/>
                              </a:lnTo>
                              <a:lnTo>
                                <a:pt x="176600" y="184353"/>
                              </a:lnTo>
                              <a:lnTo>
                                <a:pt x="175681" y="186803"/>
                              </a:lnTo>
                              <a:lnTo>
                                <a:pt x="173845" y="192009"/>
                              </a:lnTo>
                              <a:lnTo>
                                <a:pt x="175681" y="198746"/>
                              </a:lnTo>
                              <a:lnTo>
                                <a:pt x="177212" y="203646"/>
                              </a:lnTo>
                              <a:lnTo>
                                <a:pt x="183027" y="203646"/>
                              </a:lnTo>
                              <a:lnTo>
                                <a:pt x="182109" y="201808"/>
                              </a:lnTo>
                              <a:lnTo>
                                <a:pt x="179157" y="193540"/>
                              </a:lnTo>
                              <a:lnTo>
                                <a:pt x="179226" y="192736"/>
                              </a:lnTo>
                              <a:lnTo>
                                <a:pt x="180762" y="188396"/>
                              </a:lnTo>
                              <a:lnTo>
                                <a:pt x="180884" y="188028"/>
                              </a:lnTo>
                              <a:lnTo>
                                <a:pt x="181803" y="187109"/>
                              </a:lnTo>
                              <a:lnTo>
                                <a:pt x="182721" y="186803"/>
                              </a:lnTo>
                              <a:lnTo>
                                <a:pt x="198301" y="186803"/>
                              </a:lnTo>
                              <a:lnTo>
                                <a:pt x="193796" y="183740"/>
                              </a:lnTo>
                              <a:lnTo>
                                <a:pt x="187087" y="181027"/>
                              </a:lnTo>
                              <a:close/>
                            </a:path>
                            <a:path w="282575" h="224790">
                              <a:moveTo>
                                <a:pt x="104062" y="160160"/>
                              </a:moveTo>
                              <a:lnTo>
                                <a:pt x="95492" y="160160"/>
                              </a:lnTo>
                              <a:lnTo>
                                <a:pt x="135281" y="199971"/>
                              </a:lnTo>
                              <a:lnTo>
                                <a:pt x="132220" y="203033"/>
                              </a:lnTo>
                              <a:lnTo>
                                <a:pt x="173271" y="203033"/>
                              </a:lnTo>
                              <a:lnTo>
                                <a:pt x="145687" y="198746"/>
                              </a:lnTo>
                              <a:lnTo>
                                <a:pt x="148748" y="195683"/>
                              </a:lnTo>
                              <a:lnTo>
                                <a:pt x="139566" y="195683"/>
                              </a:lnTo>
                              <a:lnTo>
                                <a:pt x="104062" y="160160"/>
                              </a:lnTo>
                              <a:close/>
                            </a:path>
                            <a:path w="282575" h="224790">
                              <a:moveTo>
                                <a:pt x="76149" y="94014"/>
                              </a:moveTo>
                              <a:lnTo>
                                <a:pt x="107720" y="124718"/>
                              </a:lnTo>
                              <a:lnTo>
                                <a:pt x="115692" y="128312"/>
                              </a:lnTo>
                              <a:lnTo>
                                <a:pt x="119546" y="144542"/>
                              </a:lnTo>
                              <a:lnTo>
                                <a:pt x="119619" y="144849"/>
                              </a:lnTo>
                              <a:lnTo>
                                <a:pt x="119692" y="145155"/>
                              </a:lnTo>
                              <a:lnTo>
                                <a:pt x="119804" y="145576"/>
                              </a:lnTo>
                              <a:lnTo>
                                <a:pt x="125563" y="161998"/>
                              </a:lnTo>
                              <a:lnTo>
                                <a:pt x="133134" y="177922"/>
                              </a:lnTo>
                              <a:lnTo>
                                <a:pt x="142203" y="192736"/>
                              </a:lnTo>
                              <a:lnTo>
                                <a:pt x="142320" y="192927"/>
                              </a:lnTo>
                              <a:lnTo>
                                <a:pt x="139566" y="195683"/>
                              </a:lnTo>
                              <a:lnTo>
                                <a:pt x="148748" y="195683"/>
                              </a:lnTo>
                              <a:lnTo>
                                <a:pt x="150890" y="193540"/>
                              </a:lnTo>
                              <a:lnTo>
                                <a:pt x="140579" y="177549"/>
                              </a:lnTo>
                              <a:lnTo>
                                <a:pt x="132220" y="160466"/>
                              </a:lnTo>
                              <a:lnTo>
                                <a:pt x="126029" y="142758"/>
                              </a:lnTo>
                              <a:lnTo>
                                <a:pt x="125926" y="142466"/>
                              </a:lnTo>
                              <a:lnTo>
                                <a:pt x="121814" y="123718"/>
                              </a:lnTo>
                              <a:lnTo>
                                <a:pt x="117830" y="122192"/>
                              </a:lnTo>
                              <a:lnTo>
                                <a:pt x="106931" y="116790"/>
                              </a:lnTo>
                              <a:lnTo>
                                <a:pt x="90695" y="106277"/>
                              </a:lnTo>
                              <a:lnTo>
                                <a:pt x="76149" y="94014"/>
                              </a:lnTo>
                              <a:close/>
                            </a:path>
                            <a:path w="282575" h="224790">
                              <a:moveTo>
                                <a:pt x="253307" y="139337"/>
                              </a:moveTo>
                              <a:lnTo>
                                <a:pt x="243853" y="140839"/>
                              </a:lnTo>
                              <a:lnTo>
                                <a:pt x="236894" y="145155"/>
                              </a:lnTo>
                              <a:lnTo>
                                <a:pt x="231883" y="154931"/>
                              </a:lnTo>
                              <a:lnTo>
                                <a:pt x="231921" y="167319"/>
                              </a:lnTo>
                              <a:lnTo>
                                <a:pt x="247767" y="194765"/>
                              </a:lnTo>
                              <a:lnTo>
                                <a:pt x="241945" y="182362"/>
                              </a:lnTo>
                              <a:lnTo>
                                <a:pt x="237019" y="163558"/>
                              </a:lnTo>
                              <a:lnTo>
                                <a:pt x="240661" y="150509"/>
                              </a:lnTo>
                              <a:lnTo>
                                <a:pt x="240788" y="150055"/>
                              </a:lnTo>
                              <a:lnTo>
                                <a:pt x="240873" y="149749"/>
                              </a:lnTo>
                              <a:lnTo>
                                <a:pt x="246488" y="146528"/>
                              </a:lnTo>
                              <a:lnTo>
                                <a:pt x="254570" y="145576"/>
                              </a:lnTo>
                              <a:lnTo>
                                <a:pt x="281790" y="145576"/>
                              </a:lnTo>
                              <a:lnTo>
                                <a:pt x="281580" y="145155"/>
                              </a:lnTo>
                              <a:lnTo>
                                <a:pt x="280050" y="144543"/>
                              </a:lnTo>
                              <a:lnTo>
                                <a:pt x="265344" y="140590"/>
                              </a:lnTo>
                              <a:lnTo>
                                <a:pt x="253307" y="139337"/>
                              </a:lnTo>
                              <a:close/>
                            </a:path>
                            <a:path w="282575" h="224790">
                              <a:moveTo>
                                <a:pt x="214858" y="177922"/>
                              </a:moveTo>
                              <a:lnTo>
                                <a:pt x="206288" y="190784"/>
                              </a:lnTo>
                              <a:lnTo>
                                <a:pt x="206622" y="192009"/>
                              </a:lnTo>
                              <a:lnTo>
                                <a:pt x="206705" y="192315"/>
                              </a:lnTo>
                              <a:lnTo>
                                <a:pt x="206820" y="192736"/>
                              </a:lnTo>
                              <a:lnTo>
                                <a:pt x="206872" y="192927"/>
                              </a:lnTo>
                              <a:lnTo>
                                <a:pt x="206956" y="193234"/>
                              </a:lnTo>
                              <a:lnTo>
                                <a:pt x="207039" y="193540"/>
                              </a:lnTo>
                              <a:lnTo>
                                <a:pt x="207142" y="193918"/>
                              </a:lnTo>
                              <a:lnTo>
                                <a:pt x="207206" y="194152"/>
                              </a:lnTo>
                              <a:lnTo>
                                <a:pt x="211899" y="194152"/>
                              </a:lnTo>
                              <a:lnTo>
                                <a:pt x="210573" y="190784"/>
                              </a:lnTo>
                              <a:lnTo>
                                <a:pt x="212626" y="186382"/>
                              </a:lnTo>
                              <a:lnTo>
                                <a:pt x="213327" y="184965"/>
                              </a:lnTo>
                              <a:lnTo>
                                <a:pt x="214552" y="184047"/>
                              </a:lnTo>
                              <a:lnTo>
                                <a:pt x="215776" y="183740"/>
                              </a:lnTo>
                              <a:lnTo>
                                <a:pt x="229628" y="183741"/>
                              </a:lnTo>
                              <a:lnTo>
                                <a:pt x="226756" y="181405"/>
                              </a:lnTo>
                              <a:lnTo>
                                <a:pt x="220391" y="178185"/>
                              </a:lnTo>
                              <a:lnTo>
                                <a:pt x="214858" y="177922"/>
                              </a:lnTo>
                              <a:close/>
                            </a:path>
                            <a:path w="282575" h="224790">
                              <a:moveTo>
                                <a:pt x="90901" y="143930"/>
                              </a:moveTo>
                              <a:lnTo>
                                <a:pt x="88147" y="144848"/>
                              </a:lnTo>
                              <a:lnTo>
                                <a:pt x="86421" y="146863"/>
                              </a:lnTo>
                              <a:lnTo>
                                <a:pt x="83249" y="150361"/>
                              </a:lnTo>
                              <a:lnTo>
                                <a:pt x="83535" y="154930"/>
                              </a:lnTo>
                              <a:lnTo>
                                <a:pt x="83556" y="155260"/>
                              </a:lnTo>
                              <a:lnTo>
                                <a:pt x="89065" y="160773"/>
                              </a:lnTo>
                              <a:lnTo>
                                <a:pt x="92431" y="161385"/>
                              </a:lnTo>
                              <a:lnTo>
                                <a:pt x="95492" y="160160"/>
                              </a:lnTo>
                              <a:lnTo>
                                <a:pt x="104062" y="160160"/>
                              </a:lnTo>
                              <a:lnTo>
                                <a:pt x="99777" y="155873"/>
                              </a:lnTo>
                              <a:lnTo>
                                <a:pt x="101919" y="151279"/>
                              </a:lnTo>
                              <a:lnTo>
                                <a:pt x="99219" y="145576"/>
                              </a:lnTo>
                              <a:lnTo>
                                <a:pt x="99854" y="145576"/>
                              </a:lnTo>
                              <a:lnTo>
                                <a:pt x="93656" y="144542"/>
                              </a:lnTo>
                              <a:lnTo>
                                <a:pt x="90901" y="143930"/>
                              </a:lnTo>
                              <a:close/>
                            </a:path>
                            <a:path w="282575" h="224790">
                              <a:moveTo>
                                <a:pt x="281790" y="145576"/>
                              </a:moveTo>
                              <a:lnTo>
                                <a:pt x="254570" y="145576"/>
                              </a:lnTo>
                              <a:lnTo>
                                <a:pt x="265062" y="146863"/>
                              </a:lnTo>
                              <a:lnTo>
                                <a:pt x="277907" y="150361"/>
                              </a:lnTo>
                              <a:lnTo>
                                <a:pt x="279438" y="150974"/>
                              </a:lnTo>
                              <a:lnTo>
                                <a:pt x="281274" y="150055"/>
                              </a:lnTo>
                              <a:lnTo>
                                <a:pt x="282498" y="146993"/>
                              </a:lnTo>
                              <a:lnTo>
                                <a:pt x="281790" y="145576"/>
                              </a:lnTo>
                              <a:close/>
                            </a:path>
                            <a:path w="282575" h="224790">
                              <a:moveTo>
                                <a:pt x="0" y="109019"/>
                              </a:moveTo>
                              <a:lnTo>
                                <a:pt x="0" y="117593"/>
                              </a:lnTo>
                              <a:lnTo>
                                <a:pt x="7053" y="124474"/>
                              </a:lnTo>
                              <a:lnTo>
                                <a:pt x="21118" y="138417"/>
                              </a:lnTo>
                              <a:lnTo>
                                <a:pt x="29076" y="130455"/>
                              </a:lnTo>
                              <a:lnTo>
                                <a:pt x="37036" y="130455"/>
                              </a:lnTo>
                              <a:lnTo>
                                <a:pt x="36511" y="129843"/>
                              </a:lnTo>
                              <a:lnTo>
                                <a:pt x="21118" y="129843"/>
                              </a:lnTo>
                              <a:lnTo>
                                <a:pt x="0" y="109019"/>
                              </a:lnTo>
                              <a:close/>
                            </a:path>
                            <a:path w="282575" h="224790">
                              <a:moveTo>
                                <a:pt x="0" y="0"/>
                              </a:moveTo>
                              <a:lnTo>
                                <a:pt x="0" y="8880"/>
                              </a:lnTo>
                              <a:lnTo>
                                <a:pt x="61825" y="74721"/>
                              </a:lnTo>
                              <a:lnTo>
                                <a:pt x="69170" y="82070"/>
                              </a:lnTo>
                              <a:lnTo>
                                <a:pt x="21118" y="129843"/>
                              </a:lnTo>
                              <a:lnTo>
                                <a:pt x="36511" y="129843"/>
                              </a:lnTo>
                              <a:lnTo>
                                <a:pt x="33361" y="126168"/>
                              </a:lnTo>
                              <a:lnTo>
                                <a:pt x="65498" y="94014"/>
                              </a:lnTo>
                              <a:lnTo>
                                <a:pt x="76149" y="94014"/>
                              </a:lnTo>
                              <a:lnTo>
                                <a:pt x="70701" y="89420"/>
                              </a:lnTo>
                              <a:lnTo>
                                <a:pt x="78352" y="81764"/>
                              </a:lnTo>
                              <a:lnTo>
                                <a:pt x="66722" y="70127"/>
                              </a:lnTo>
                              <a:lnTo>
                                <a:pt x="60428" y="64036"/>
                              </a:lnTo>
                              <a:lnTo>
                                <a:pt x="45068" y="48040"/>
                              </a:lnTo>
                              <a:lnTo>
                                <a:pt x="23854" y="25556"/>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3.02269pt;margin-top:.486063pt;width:22.25pt;height:17.7pt;mso-position-horizontal-relative:page;mso-position-vertical-relative:paragraph;z-index:15728640" id="docshape3" coordorigin="3660,10" coordsize="445,354" path="m4022,299l4000,299,4007,300,4017,308,4034,325,4058,354,4063,361,4065,364,4069,364,4071,363,4073,361,4074,358,4072,356,4072,355,4070,352,4068,348,4055,327,4051,316,4040,316,4029,304,4022,299xm3719,215l3706,215,3732,247,3732,247,3749,272,3757,290,3760,296,3789,303,3817,313,3844,326,3870,342,3881,331,3949,331,3949,330,3940,330,3933,329,3869,329,3845,315,3820,303,3794,294,3767,288,3761,275,3751,257,3735,235,3719,215xm3973,304l3948,304,3956,305,3968,313,3982,325,3995,340,3997,342,4000,342,4002,340,4004,339,4004,336,4003,334,3998,326,3994,315,3987,315,3976,306,3973,304xm3949,331l3881,331,3881,331,3882,331,3946,341,3948,342,3951,340,3951,335,3949,331xm3955,295l3942,295,3945,295,3942,297,3939,300,3937,304,3934,312,3937,323,3940,330,3949,330,3947,328,3943,315,3943,313,3945,306,3945,306,3947,304,3948,304,3973,304,3966,299,3955,295xm3824,262l3811,262,3873,325,3869,329,3933,329,3890,323,3895,318,3880,318,3824,262xm3780,158l3764,158,3789,180,3812,196,3830,206,3843,212,3849,237,3849,238,3849,238,3849,239,3858,265,3870,290,3884,313,3885,314,3880,318,3895,318,3898,315,3882,289,3869,262,3859,235,3859,234,3852,205,3846,202,3829,194,3803,177,3780,158xm4059,229l4044,232,4034,238,4026,254,4026,273,4031,294,4031,294,4031,295,4040,316,4051,316,4041,297,4034,267,4039,247,4040,246,4040,246,4049,240,4061,239,4104,239,4104,238,4101,237,4078,231,4059,229xm3999,290l3994,291,3990,294,3987,299,3985,304,3985,310,3986,312,3986,313,3986,313,3986,314,3986,314,3987,315,3987,315,3987,315,3994,315,3992,310,3995,303,3996,301,3998,300,4000,299,4022,299,4018,295,4008,290,3999,290xm3804,236l3799,238,3797,241,3792,247,3792,254,3792,254,3801,263,3806,264,3811,262,3824,262,3818,255,3821,248,3817,239,3818,239,3808,237,3804,236xm4104,239l4061,239,4078,241,4098,247,4101,247,4103,246,4105,241,4104,239xm3660,181l3660,195,3672,206,3694,228,3706,215,3719,215,3718,214,3694,214,3660,181xm3660,10l3660,24,3758,127,3769,139,3694,214,3718,214,3713,208,3764,158,3780,158,3772,151,3784,138,3766,120,3756,111,3731,85,3698,50,3660,10xe" filled="true" fillcolor="#000000" stroked="false">
                <v:path arrowok="t"/>
                <v:fill type="solid"/>
                <w10:wrap type="none"/>
              </v:shape>
            </w:pict>
          </mc:Fallback>
        </mc:AlternateContent>
      </w:r>
      <w:bookmarkStart w:name="SIGNATURES" w:id="6"/>
      <w:bookmarkEnd w:id="6"/>
      <w:r>
        <w:rPr/>
      </w:r>
      <w:r>
        <w:rPr>
          <w:b/>
          <w:spacing w:val="-2"/>
          <w:sz w:val="32"/>
        </w:rPr>
        <w:t>SIGNATURES</w:t>
      </w:r>
    </w:p>
    <w:p>
      <w:pPr>
        <w:pStyle w:val="BodyText"/>
        <w:rPr>
          <w:b/>
          <w:sz w:val="20"/>
        </w:rPr>
      </w:pPr>
    </w:p>
    <w:p>
      <w:pPr>
        <w:pStyle w:val="BodyText"/>
        <w:rPr>
          <w:b/>
          <w:sz w:val="20"/>
        </w:rPr>
      </w:pPr>
    </w:p>
    <w:p>
      <w:pPr>
        <w:pStyle w:val="BodyText"/>
        <w:spacing w:before="218"/>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9"/>
        <w:gridCol w:w="2283"/>
      </w:tblGrid>
      <w:tr>
        <w:trPr>
          <w:trHeight w:val="571" w:hRule="atLeast"/>
        </w:trPr>
        <w:tc>
          <w:tcPr>
            <w:tcW w:w="5379" w:type="dxa"/>
          </w:tcPr>
          <w:p>
            <w:pPr>
              <w:pStyle w:val="TableParagraph"/>
              <w:tabs>
                <w:tab w:pos="5183" w:val="left" w:leader="none"/>
              </w:tabs>
              <w:spacing w:line="268" w:lineRule="exact"/>
              <w:ind w:left="50"/>
              <w:rPr>
                <w:sz w:val="24"/>
              </w:rPr>
            </w:pPr>
            <w:r>
              <w:rPr>
                <w:sz w:val="24"/>
              </w:rPr>
              <w:t>Landlord: </w:t>
            </w:r>
            <w:r>
              <w:rPr>
                <w:sz w:val="24"/>
                <w:u w:val="single"/>
              </w:rPr>
              <w:tab/>
            </w:r>
          </w:p>
        </w:tc>
        <w:tc>
          <w:tcPr>
            <w:tcW w:w="2283"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70" w:hRule="atLeast"/>
        </w:trPr>
        <w:tc>
          <w:tcPr>
            <w:tcW w:w="5379" w:type="dxa"/>
          </w:tcPr>
          <w:p>
            <w:pPr>
              <w:pStyle w:val="TableParagraph"/>
              <w:spacing w:before="18"/>
              <w:rPr>
                <w:b/>
                <w:sz w:val="24"/>
              </w:rPr>
            </w:pPr>
          </w:p>
          <w:p>
            <w:pPr>
              <w:pStyle w:val="TableParagraph"/>
              <w:tabs>
                <w:tab w:pos="4995" w:val="left" w:leader="none"/>
              </w:tabs>
              <w:spacing w:line="256" w:lineRule="exact"/>
              <w:ind w:left="50"/>
              <w:rPr>
                <w:sz w:val="24"/>
              </w:rPr>
            </w:pPr>
            <w:r>
              <w:rPr>
                <w:sz w:val="24"/>
              </w:rPr>
              <w:t>Tenant: </w:t>
            </w:r>
            <w:r>
              <w:rPr>
                <w:sz w:val="24"/>
                <w:u w:val="single"/>
              </w:rPr>
              <w:tab/>
            </w:r>
          </w:p>
        </w:tc>
        <w:tc>
          <w:tcPr>
            <w:tcW w:w="2283" w:type="dxa"/>
          </w:tcPr>
          <w:p>
            <w:pPr>
              <w:pStyle w:val="TableParagraph"/>
              <w:spacing w:before="18"/>
              <w:rPr>
                <w:b/>
                <w:sz w:val="24"/>
              </w:rPr>
            </w:pPr>
          </w:p>
          <w:p>
            <w:pPr>
              <w:pStyle w:val="TableParagraph"/>
              <w:tabs>
                <w:tab w:pos="2037" w:val="left" w:leader="none"/>
              </w:tabs>
              <w:spacing w:line="256" w:lineRule="exact"/>
              <w:ind w:right="-15"/>
              <w:jc w:val="right"/>
              <w:rPr>
                <w:sz w:val="24"/>
              </w:rPr>
            </w:pPr>
            <w:r>
              <w:rPr>
                <w:sz w:val="24"/>
              </w:rPr>
              <w:t>Date: </w:t>
            </w:r>
            <w:r>
              <w:rPr>
                <w:sz w:val="24"/>
                <w:u w:val="single"/>
              </w:rPr>
              <w:tab/>
            </w:r>
          </w:p>
        </w:tc>
      </w:tr>
    </w:tbl>
    <w:p>
      <w:pPr>
        <w:pStyle w:val="BodyText"/>
        <w:rPr>
          <w:b/>
          <w:sz w:val="20"/>
        </w:rPr>
      </w:pPr>
    </w:p>
    <w:p>
      <w:pPr>
        <w:pStyle w:val="BodyText"/>
        <w:spacing w:before="100"/>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2"/>
        <w:gridCol w:w="2289"/>
      </w:tblGrid>
      <w:tr>
        <w:trPr>
          <w:trHeight w:val="570" w:hRule="atLeast"/>
        </w:trPr>
        <w:tc>
          <w:tcPr>
            <w:tcW w:w="5372" w:type="dxa"/>
          </w:tcPr>
          <w:p>
            <w:pPr>
              <w:pStyle w:val="TableParagraph"/>
              <w:tabs>
                <w:tab w:pos="5022" w:val="left" w:leader="none"/>
              </w:tabs>
              <w:spacing w:line="268" w:lineRule="exact"/>
              <w:ind w:left="50"/>
              <w:rPr>
                <w:sz w:val="24"/>
              </w:rPr>
            </w:pPr>
            <w:r>
              <w:rPr>
                <w:sz w:val="24"/>
              </w:rPr>
              <w:t>Broker:</w:t>
            </w:r>
            <w:r>
              <w:rPr>
                <w:spacing w:val="40"/>
                <w:sz w:val="24"/>
              </w:rPr>
              <w:t> </w:t>
            </w:r>
            <w:r>
              <w:rPr>
                <w:sz w:val="24"/>
                <w:u w:val="single"/>
              </w:rPr>
              <w:tab/>
            </w:r>
          </w:p>
        </w:tc>
        <w:tc>
          <w:tcPr>
            <w:tcW w:w="2289" w:type="dxa"/>
          </w:tcPr>
          <w:p>
            <w:pPr>
              <w:pStyle w:val="TableParagraph"/>
              <w:tabs>
                <w:tab w:pos="2037" w:val="left" w:leader="none"/>
              </w:tabs>
              <w:spacing w:line="268" w:lineRule="exact"/>
              <w:ind w:right="-15"/>
              <w:jc w:val="right"/>
              <w:rPr>
                <w:sz w:val="24"/>
              </w:rPr>
            </w:pPr>
            <w:r>
              <w:rPr>
                <w:sz w:val="24"/>
              </w:rPr>
              <w:t>Date: </w:t>
            </w:r>
            <w:r>
              <w:rPr>
                <w:sz w:val="24"/>
                <w:u w:val="single"/>
              </w:rPr>
              <w:tab/>
            </w:r>
          </w:p>
        </w:tc>
      </w:tr>
      <w:tr>
        <w:trPr>
          <w:trHeight w:val="569" w:hRule="atLeast"/>
        </w:trPr>
        <w:tc>
          <w:tcPr>
            <w:tcW w:w="5372" w:type="dxa"/>
          </w:tcPr>
          <w:p>
            <w:pPr>
              <w:pStyle w:val="TableParagraph"/>
              <w:spacing w:before="17"/>
              <w:rPr>
                <w:b/>
                <w:sz w:val="24"/>
              </w:rPr>
            </w:pPr>
          </w:p>
          <w:p>
            <w:pPr>
              <w:pStyle w:val="TableParagraph"/>
              <w:tabs>
                <w:tab w:pos="5169" w:val="left" w:leader="none"/>
              </w:tabs>
              <w:spacing w:line="256" w:lineRule="exact" w:before="1"/>
              <w:ind w:left="50"/>
              <w:rPr>
                <w:sz w:val="24"/>
              </w:rPr>
            </w:pPr>
            <w:r>
              <w:rPr>
                <w:sz w:val="24"/>
              </w:rPr>
              <w:t>Witness:</w:t>
            </w:r>
            <w:r>
              <w:rPr>
                <w:spacing w:val="67"/>
                <w:sz w:val="24"/>
              </w:rPr>
              <w:t> </w:t>
            </w:r>
            <w:r>
              <w:rPr>
                <w:sz w:val="24"/>
                <w:u w:val="single"/>
              </w:rPr>
              <w:tab/>
            </w:r>
          </w:p>
        </w:tc>
        <w:tc>
          <w:tcPr>
            <w:tcW w:w="2289" w:type="dxa"/>
          </w:tcPr>
          <w:p>
            <w:pPr>
              <w:pStyle w:val="TableParagraph"/>
              <w:spacing w:before="17"/>
              <w:rPr>
                <w:b/>
                <w:sz w:val="24"/>
              </w:rPr>
            </w:pPr>
          </w:p>
          <w:p>
            <w:pPr>
              <w:pStyle w:val="TableParagraph"/>
              <w:tabs>
                <w:tab w:pos="2037" w:val="left" w:leader="none"/>
              </w:tabs>
              <w:spacing w:line="256" w:lineRule="exact" w:before="1"/>
              <w:ind w:right="-15"/>
              <w:jc w:val="right"/>
              <w:rPr>
                <w:sz w:val="24"/>
              </w:rPr>
            </w:pPr>
            <w:r>
              <w:rPr>
                <w:sz w:val="24"/>
              </w:rPr>
              <w:t>Date: </w:t>
            </w:r>
            <w:r>
              <w:rPr>
                <w:sz w:val="24"/>
                <w:u w:val="single"/>
              </w:rPr>
              <w:tab/>
            </w:r>
          </w:p>
        </w:tc>
      </w:tr>
    </w:tbl>
    <w:sectPr>
      <w:pgSz w:w="12240" w:h="15840"/>
      <w:pgMar w:header="0" w:footer="1440" w:top="1480" w:bottom="1640" w:left="13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enlo">
    <w:altName w:val="Menlo"/>
    <w:charset w:val="0"/>
    <w:family w:val="swiss"/>
    <w:pitch w:val="fixed"/>
  </w:font>
  <w:font w:name="Apple Symbols">
    <w:altName w:val="Apple Symbols"/>
    <w:charset w:val="0"/>
    <w:family w:val="roman"/>
    <w:pitch w:val="variable"/>
  </w:font>
  <w:font w:name="Apple SD Gothic Neo">
    <w:altName w:val="Apple SD Gothic Ne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55392">
          <wp:simplePos x="0" y="0"/>
          <wp:positionH relativeFrom="page">
            <wp:posOffset>1019956</wp:posOffset>
          </wp:positionH>
          <wp:positionV relativeFrom="page">
            <wp:posOffset>8966041</wp:posOffset>
          </wp:positionV>
          <wp:extent cx="185114" cy="21923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185114" cy="219230"/>
                  </a:xfrm>
                  <a:prstGeom prst="rect">
                    <a:avLst/>
                  </a:prstGeom>
                </pic:spPr>
              </pic:pic>
            </a:graphicData>
          </a:graphic>
        </wp:anchor>
      </w:drawing>
    </w:r>
    <w:r>
      <w:rPr/>
      <mc:AlternateContent>
        <mc:Choice Requires="wps">
          <w:drawing>
            <wp:anchor distT="0" distB="0" distL="0" distR="0" allowOverlap="1" layoutInCell="1" locked="0" behindDoc="1" simplePos="0" relativeHeight="487355904">
              <wp:simplePos x="0" y="0"/>
              <wp:positionH relativeFrom="page">
                <wp:posOffset>1279111</wp:posOffset>
              </wp:positionH>
              <wp:positionV relativeFrom="page">
                <wp:posOffset>8984522</wp:posOffset>
              </wp:positionV>
              <wp:extent cx="1110615" cy="180975"/>
              <wp:effectExtent l="0" t="0" r="0" b="0"/>
              <wp:wrapNone/>
              <wp:docPr id="2" name="Graphic 2">
                <a:hlinkClick r:id="rId1"/>
              </wp:docPr>
              <wp:cNvGraphicFramePr>
                <a:graphicFrameLocks/>
              </wp:cNvGraphicFramePr>
              <a:graphic>
                <a:graphicData uri="http://schemas.microsoft.com/office/word/2010/wordprocessingShape">
                  <wps:wsp>
                    <wps:cNvPr id="2" name="Graphic 2">
                      <a:hlinkClick r:id="rId1"/>
                    </wps:cNvPr>
                    <wps:cNvSpPr/>
                    <wps:spPr>
                      <a:xfrm>
                        <a:off x="0" y="0"/>
                        <a:ext cx="1110615" cy="180975"/>
                      </a:xfrm>
                      <a:custGeom>
                        <a:avLst/>
                        <a:gdLst/>
                        <a:ahLst/>
                        <a:cxnLst/>
                        <a:rect l="l" t="t" r="r" b="b"/>
                        <a:pathLst>
                          <a:path w="1110615" h="180975">
                            <a:moveTo>
                              <a:pt x="0" y="113128"/>
                            </a:moveTo>
                            <a:lnTo>
                              <a:pt x="28387" y="143443"/>
                            </a:lnTo>
                            <a:lnTo>
                              <a:pt x="37981" y="143753"/>
                            </a:lnTo>
                            <a:lnTo>
                              <a:pt x="53766" y="142380"/>
                            </a:lnTo>
                            <a:lnTo>
                              <a:pt x="68595" y="137460"/>
                            </a:lnTo>
                            <a:lnTo>
                              <a:pt x="79599" y="127792"/>
                            </a:lnTo>
                            <a:lnTo>
                              <a:pt x="82396" y="117648"/>
                            </a:lnTo>
                            <a:lnTo>
                              <a:pt x="40994" y="117648"/>
                            </a:lnTo>
                            <a:lnTo>
                              <a:pt x="30929" y="117475"/>
                            </a:lnTo>
                            <a:lnTo>
                              <a:pt x="22087" y="116918"/>
                            </a:lnTo>
                            <a:lnTo>
                              <a:pt x="21190" y="116918"/>
                            </a:lnTo>
                            <a:lnTo>
                              <a:pt x="9859" y="115434"/>
                            </a:lnTo>
                            <a:lnTo>
                              <a:pt x="0" y="113128"/>
                            </a:lnTo>
                            <a:close/>
                          </a:path>
                          <a:path w="1110615" h="180975">
                            <a:moveTo>
                              <a:pt x="42911" y="47232"/>
                            </a:moveTo>
                            <a:lnTo>
                              <a:pt x="28181" y="48689"/>
                            </a:lnTo>
                            <a:lnTo>
                              <a:pt x="14603" y="53650"/>
                            </a:lnTo>
                            <a:lnTo>
                              <a:pt x="4646" y="63000"/>
                            </a:lnTo>
                            <a:lnTo>
                              <a:pt x="778" y="77625"/>
                            </a:lnTo>
                            <a:lnTo>
                              <a:pt x="2778" y="88155"/>
                            </a:lnTo>
                            <a:lnTo>
                              <a:pt x="42138" y="108018"/>
                            </a:lnTo>
                            <a:lnTo>
                              <a:pt x="45376" y="108797"/>
                            </a:lnTo>
                            <a:lnTo>
                              <a:pt x="47798" y="109344"/>
                            </a:lnTo>
                            <a:lnTo>
                              <a:pt x="50263" y="109935"/>
                            </a:lnTo>
                            <a:lnTo>
                              <a:pt x="54419" y="110847"/>
                            </a:lnTo>
                            <a:lnTo>
                              <a:pt x="56884" y="115592"/>
                            </a:lnTo>
                            <a:lnTo>
                              <a:pt x="55557" y="116553"/>
                            </a:lnTo>
                            <a:lnTo>
                              <a:pt x="52910" y="116918"/>
                            </a:lnTo>
                            <a:lnTo>
                              <a:pt x="50032" y="117475"/>
                            </a:lnTo>
                            <a:lnTo>
                              <a:pt x="46106" y="117648"/>
                            </a:lnTo>
                            <a:lnTo>
                              <a:pt x="82396" y="117648"/>
                            </a:lnTo>
                            <a:lnTo>
                              <a:pt x="83905" y="112173"/>
                            </a:lnTo>
                            <a:lnTo>
                              <a:pt x="82124" y="102207"/>
                            </a:lnTo>
                            <a:lnTo>
                              <a:pt x="45741" y="82918"/>
                            </a:lnTo>
                            <a:lnTo>
                              <a:pt x="40263" y="81963"/>
                            </a:lnTo>
                            <a:lnTo>
                              <a:pt x="35699" y="81050"/>
                            </a:lnTo>
                            <a:lnTo>
                              <a:pt x="32504" y="80271"/>
                            </a:lnTo>
                            <a:lnTo>
                              <a:pt x="29309" y="79724"/>
                            </a:lnTo>
                            <a:lnTo>
                              <a:pt x="27574" y="78586"/>
                            </a:lnTo>
                            <a:lnTo>
                              <a:pt x="27574" y="75783"/>
                            </a:lnTo>
                            <a:lnTo>
                              <a:pt x="28713" y="74796"/>
                            </a:lnTo>
                            <a:lnTo>
                              <a:pt x="30812" y="74249"/>
                            </a:lnTo>
                            <a:lnTo>
                              <a:pt x="32791" y="73681"/>
                            </a:lnTo>
                            <a:lnTo>
                              <a:pt x="32450" y="73681"/>
                            </a:lnTo>
                            <a:lnTo>
                              <a:pt x="36296" y="73476"/>
                            </a:lnTo>
                            <a:lnTo>
                              <a:pt x="78976" y="73476"/>
                            </a:lnTo>
                            <a:lnTo>
                              <a:pt x="78976" y="51387"/>
                            </a:lnTo>
                            <a:lnTo>
                              <a:pt x="70035" y="49698"/>
                            </a:lnTo>
                            <a:lnTo>
                              <a:pt x="61030" y="48385"/>
                            </a:lnTo>
                            <a:lnTo>
                              <a:pt x="51981" y="47535"/>
                            </a:lnTo>
                            <a:lnTo>
                              <a:pt x="42911" y="47232"/>
                            </a:lnTo>
                            <a:close/>
                          </a:path>
                          <a:path w="1110615" h="180975">
                            <a:moveTo>
                              <a:pt x="78976" y="73476"/>
                            </a:moveTo>
                            <a:lnTo>
                              <a:pt x="41176" y="73476"/>
                            </a:lnTo>
                            <a:lnTo>
                              <a:pt x="50690" y="73681"/>
                            </a:lnTo>
                            <a:lnTo>
                              <a:pt x="60316" y="74398"/>
                            </a:lnTo>
                            <a:lnTo>
                              <a:pt x="69822" y="75783"/>
                            </a:lnTo>
                            <a:lnTo>
                              <a:pt x="78976" y="77990"/>
                            </a:lnTo>
                            <a:lnTo>
                              <a:pt x="78976" y="73476"/>
                            </a:lnTo>
                            <a:close/>
                          </a:path>
                          <a:path w="1110615" h="180975">
                            <a:moveTo>
                              <a:pt x="124717" y="48193"/>
                            </a:moveTo>
                            <a:lnTo>
                              <a:pt x="96369" y="48193"/>
                            </a:lnTo>
                            <a:lnTo>
                              <a:pt x="96369" y="142609"/>
                            </a:lnTo>
                            <a:lnTo>
                              <a:pt x="124717" y="142609"/>
                            </a:lnTo>
                            <a:lnTo>
                              <a:pt x="124717" y="48193"/>
                            </a:lnTo>
                            <a:close/>
                          </a:path>
                          <a:path w="1110615" h="180975">
                            <a:moveTo>
                              <a:pt x="120384" y="6618"/>
                            </a:moveTo>
                            <a:lnTo>
                              <a:pt x="100933" y="6618"/>
                            </a:lnTo>
                            <a:lnTo>
                              <a:pt x="94129" y="13055"/>
                            </a:lnTo>
                            <a:lnTo>
                              <a:pt x="94129" y="32491"/>
                            </a:lnTo>
                            <a:lnTo>
                              <a:pt x="100933" y="39293"/>
                            </a:lnTo>
                            <a:lnTo>
                              <a:pt x="120566" y="39293"/>
                            </a:lnTo>
                            <a:lnTo>
                              <a:pt x="126816" y="32857"/>
                            </a:lnTo>
                            <a:lnTo>
                              <a:pt x="126816" y="13055"/>
                            </a:lnTo>
                            <a:lnTo>
                              <a:pt x="120384" y="6618"/>
                            </a:lnTo>
                            <a:close/>
                          </a:path>
                          <a:path w="1110615" h="180975">
                            <a:moveTo>
                              <a:pt x="189543" y="47232"/>
                            </a:moveTo>
                            <a:lnTo>
                              <a:pt x="171441" y="50313"/>
                            </a:lnTo>
                            <a:lnTo>
                              <a:pt x="157214" y="59144"/>
                            </a:lnTo>
                            <a:lnTo>
                              <a:pt x="147909" y="73110"/>
                            </a:lnTo>
                            <a:lnTo>
                              <a:pt x="144575" y="91593"/>
                            </a:lnTo>
                            <a:lnTo>
                              <a:pt x="144575" y="142609"/>
                            </a:lnTo>
                            <a:lnTo>
                              <a:pt x="172923" y="142609"/>
                            </a:lnTo>
                            <a:lnTo>
                              <a:pt x="173045" y="80868"/>
                            </a:lnTo>
                            <a:lnTo>
                              <a:pt x="177968" y="73513"/>
                            </a:lnTo>
                            <a:lnTo>
                              <a:pt x="292523" y="73513"/>
                            </a:lnTo>
                            <a:lnTo>
                              <a:pt x="286995" y="64983"/>
                            </a:lnTo>
                            <a:lnTo>
                              <a:pt x="220173" y="64983"/>
                            </a:lnTo>
                            <a:lnTo>
                              <a:pt x="214404" y="57359"/>
                            </a:lnTo>
                            <a:lnTo>
                              <a:pt x="207339" y="51796"/>
                            </a:lnTo>
                            <a:lnTo>
                              <a:pt x="199034" y="48389"/>
                            </a:lnTo>
                            <a:lnTo>
                              <a:pt x="189543" y="47232"/>
                            </a:lnTo>
                            <a:close/>
                          </a:path>
                          <a:path w="1110615" h="180975">
                            <a:moveTo>
                              <a:pt x="239774" y="73513"/>
                            </a:moveTo>
                            <a:lnTo>
                              <a:pt x="200525" y="73513"/>
                            </a:lnTo>
                            <a:lnTo>
                              <a:pt x="205975" y="80868"/>
                            </a:lnTo>
                            <a:lnTo>
                              <a:pt x="205975" y="142609"/>
                            </a:lnTo>
                            <a:lnTo>
                              <a:pt x="234323" y="142609"/>
                            </a:lnTo>
                            <a:lnTo>
                              <a:pt x="234323" y="81050"/>
                            </a:lnTo>
                            <a:lnTo>
                              <a:pt x="239774" y="73513"/>
                            </a:lnTo>
                            <a:close/>
                          </a:path>
                          <a:path w="1110615" h="180975">
                            <a:moveTo>
                              <a:pt x="292523" y="73513"/>
                            </a:moveTo>
                            <a:lnTo>
                              <a:pt x="262331" y="73513"/>
                            </a:lnTo>
                            <a:lnTo>
                              <a:pt x="267418" y="80868"/>
                            </a:lnTo>
                            <a:lnTo>
                              <a:pt x="267418" y="142609"/>
                            </a:lnTo>
                            <a:lnTo>
                              <a:pt x="295723" y="142609"/>
                            </a:lnTo>
                            <a:lnTo>
                              <a:pt x="295723" y="91593"/>
                            </a:lnTo>
                            <a:lnTo>
                              <a:pt x="292523" y="73513"/>
                            </a:lnTo>
                            <a:close/>
                          </a:path>
                          <a:path w="1110615" h="180975">
                            <a:moveTo>
                              <a:pt x="250755" y="47232"/>
                            </a:moveTo>
                            <a:lnTo>
                              <a:pt x="241271" y="48389"/>
                            </a:lnTo>
                            <a:lnTo>
                              <a:pt x="232981" y="51796"/>
                            </a:lnTo>
                            <a:lnTo>
                              <a:pt x="225933" y="57359"/>
                            </a:lnTo>
                            <a:lnTo>
                              <a:pt x="220173" y="64983"/>
                            </a:lnTo>
                            <a:lnTo>
                              <a:pt x="286995" y="64983"/>
                            </a:lnTo>
                            <a:lnTo>
                              <a:pt x="283443" y="59502"/>
                            </a:lnTo>
                            <a:lnTo>
                              <a:pt x="269260" y="50447"/>
                            </a:lnTo>
                            <a:lnTo>
                              <a:pt x="250755" y="47232"/>
                            </a:lnTo>
                            <a:close/>
                          </a:path>
                          <a:path w="1110615" h="180975">
                            <a:moveTo>
                              <a:pt x="363015" y="47232"/>
                            </a:moveTo>
                            <a:lnTo>
                              <a:pt x="317021" y="74935"/>
                            </a:lnTo>
                            <a:lnTo>
                              <a:pt x="313117" y="180351"/>
                            </a:lnTo>
                            <a:lnTo>
                              <a:pt x="341465" y="180351"/>
                            </a:lnTo>
                            <a:lnTo>
                              <a:pt x="341465" y="133161"/>
                            </a:lnTo>
                            <a:lnTo>
                              <a:pt x="394399" y="133161"/>
                            </a:lnTo>
                            <a:lnTo>
                              <a:pt x="399805" y="129421"/>
                            </a:lnTo>
                            <a:lnTo>
                              <a:pt x="407621" y="117283"/>
                            </a:lnTo>
                            <a:lnTo>
                              <a:pt x="362649" y="117283"/>
                            </a:lnTo>
                            <a:lnTo>
                              <a:pt x="353349" y="115825"/>
                            </a:lnTo>
                            <a:lnTo>
                              <a:pt x="346733" y="111568"/>
                            </a:lnTo>
                            <a:lnTo>
                              <a:pt x="342778" y="104692"/>
                            </a:lnTo>
                            <a:lnTo>
                              <a:pt x="341465" y="95377"/>
                            </a:lnTo>
                            <a:lnTo>
                              <a:pt x="342662" y="86890"/>
                            </a:lnTo>
                            <a:lnTo>
                              <a:pt x="342778" y="86065"/>
                            </a:lnTo>
                            <a:lnTo>
                              <a:pt x="346733" y="79191"/>
                            </a:lnTo>
                            <a:lnTo>
                              <a:pt x="353349" y="74935"/>
                            </a:lnTo>
                            <a:lnTo>
                              <a:pt x="362649" y="73476"/>
                            </a:lnTo>
                            <a:lnTo>
                              <a:pt x="408106" y="73476"/>
                            </a:lnTo>
                            <a:lnTo>
                              <a:pt x="399063" y="60381"/>
                            </a:lnTo>
                            <a:lnTo>
                              <a:pt x="383153" y="50664"/>
                            </a:lnTo>
                            <a:lnTo>
                              <a:pt x="363015" y="47232"/>
                            </a:lnTo>
                            <a:close/>
                          </a:path>
                          <a:path w="1110615" h="180975">
                            <a:moveTo>
                              <a:pt x="394399" y="133161"/>
                            </a:moveTo>
                            <a:lnTo>
                              <a:pt x="341465" y="133161"/>
                            </a:lnTo>
                            <a:lnTo>
                              <a:pt x="344294" y="136355"/>
                            </a:lnTo>
                            <a:lnTo>
                              <a:pt x="347903" y="139008"/>
                            </a:lnTo>
                            <a:lnTo>
                              <a:pt x="352054" y="140693"/>
                            </a:lnTo>
                            <a:lnTo>
                              <a:pt x="356028" y="142609"/>
                            </a:lnTo>
                            <a:lnTo>
                              <a:pt x="360726" y="143522"/>
                            </a:lnTo>
                            <a:lnTo>
                              <a:pt x="366210" y="143522"/>
                            </a:lnTo>
                            <a:lnTo>
                              <a:pt x="384886" y="139744"/>
                            </a:lnTo>
                            <a:lnTo>
                              <a:pt x="394399" y="133161"/>
                            </a:lnTo>
                            <a:close/>
                          </a:path>
                          <a:path w="1110615" h="180975">
                            <a:moveTo>
                              <a:pt x="408106" y="73476"/>
                            </a:moveTo>
                            <a:lnTo>
                              <a:pt x="366617" y="73476"/>
                            </a:lnTo>
                            <a:lnTo>
                              <a:pt x="370178" y="74066"/>
                            </a:lnTo>
                            <a:lnTo>
                              <a:pt x="373056" y="75161"/>
                            </a:lnTo>
                            <a:lnTo>
                              <a:pt x="384924" y="98388"/>
                            </a:lnTo>
                            <a:lnTo>
                              <a:pt x="384558" y="101217"/>
                            </a:lnTo>
                            <a:lnTo>
                              <a:pt x="383786" y="103863"/>
                            </a:lnTo>
                            <a:lnTo>
                              <a:pt x="381911" y="109344"/>
                            </a:lnTo>
                            <a:lnTo>
                              <a:pt x="378302" y="113311"/>
                            </a:lnTo>
                            <a:lnTo>
                              <a:pt x="373056" y="115410"/>
                            </a:lnTo>
                            <a:lnTo>
                              <a:pt x="370178" y="116736"/>
                            </a:lnTo>
                            <a:lnTo>
                              <a:pt x="366617" y="117283"/>
                            </a:lnTo>
                            <a:lnTo>
                              <a:pt x="407621" y="117283"/>
                            </a:lnTo>
                            <a:lnTo>
                              <a:pt x="409692" y="114066"/>
                            </a:lnTo>
                            <a:lnTo>
                              <a:pt x="413237" y="95377"/>
                            </a:lnTo>
                            <a:lnTo>
                              <a:pt x="413272" y="95194"/>
                            </a:lnTo>
                            <a:lnTo>
                              <a:pt x="409514" y="75514"/>
                            </a:lnTo>
                            <a:lnTo>
                              <a:pt x="408106" y="73476"/>
                            </a:lnTo>
                            <a:close/>
                          </a:path>
                          <a:path w="1110615" h="180975">
                            <a:moveTo>
                              <a:pt x="453901" y="10408"/>
                            </a:moveTo>
                            <a:lnTo>
                              <a:pt x="425553" y="10408"/>
                            </a:lnTo>
                            <a:lnTo>
                              <a:pt x="425553" y="142609"/>
                            </a:lnTo>
                            <a:lnTo>
                              <a:pt x="453901" y="142609"/>
                            </a:lnTo>
                            <a:lnTo>
                              <a:pt x="453901" y="10408"/>
                            </a:lnTo>
                            <a:close/>
                          </a:path>
                          <a:path w="1110615" h="180975">
                            <a:moveTo>
                              <a:pt x="518362" y="47232"/>
                            </a:moveTo>
                            <a:lnTo>
                              <a:pt x="498498" y="50596"/>
                            </a:lnTo>
                            <a:lnTo>
                              <a:pt x="482621" y="60244"/>
                            </a:lnTo>
                            <a:lnTo>
                              <a:pt x="472094" y="75514"/>
                            </a:lnTo>
                            <a:lnTo>
                              <a:pt x="468282" y="95742"/>
                            </a:lnTo>
                            <a:lnTo>
                              <a:pt x="471858" y="114162"/>
                            </a:lnTo>
                            <a:lnTo>
                              <a:pt x="471915" y="114455"/>
                            </a:lnTo>
                            <a:lnTo>
                              <a:pt x="472030" y="115045"/>
                            </a:lnTo>
                            <a:lnTo>
                              <a:pt x="520644" y="143753"/>
                            </a:lnTo>
                            <a:lnTo>
                              <a:pt x="528791" y="143443"/>
                            </a:lnTo>
                            <a:lnTo>
                              <a:pt x="536827" y="142578"/>
                            </a:lnTo>
                            <a:lnTo>
                              <a:pt x="544794" y="141250"/>
                            </a:lnTo>
                            <a:lnTo>
                              <a:pt x="552735" y="139555"/>
                            </a:lnTo>
                            <a:lnTo>
                              <a:pt x="552735" y="116322"/>
                            </a:lnTo>
                            <a:lnTo>
                              <a:pt x="522695" y="116322"/>
                            </a:lnTo>
                            <a:lnTo>
                              <a:pt x="515186" y="115894"/>
                            </a:lnTo>
                            <a:lnTo>
                              <a:pt x="507957" y="114162"/>
                            </a:lnTo>
                            <a:lnTo>
                              <a:pt x="501866" y="110453"/>
                            </a:lnTo>
                            <a:lnTo>
                              <a:pt x="497774" y="104094"/>
                            </a:lnTo>
                            <a:lnTo>
                              <a:pt x="540121" y="104094"/>
                            </a:lnTo>
                            <a:lnTo>
                              <a:pt x="546111" y="101813"/>
                            </a:lnTo>
                            <a:lnTo>
                              <a:pt x="556303" y="92517"/>
                            </a:lnTo>
                            <a:lnTo>
                              <a:pt x="557922" y="86890"/>
                            </a:lnTo>
                            <a:lnTo>
                              <a:pt x="515350" y="86890"/>
                            </a:lnTo>
                            <a:lnTo>
                              <a:pt x="512106" y="86708"/>
                            </a:lnTo>
                            <a:lnTo>
                              <a:pt x="508728" y="86111"/>
                            </a:lnTo>
                            <a:lnTo>
                              <a:pt x="505302" y="85746"/>
                            </a:lnTo>
                            <a:lnTo>
                              <a:pt x="502107" y="85016"/>
                            </a:lnTo>
                            <a:lnTo>
                              <a:pt x="499277" y="84061"/>
                            </a:lnTo>
                            <a:lnTo>
                              <a:pt x="503799" y="76487"/>
                            </a:lnTo>
                            <a:lnTo>
                              <a:pt x="510962" y="74614"/>
                            </a:lnTo>
                            <a:lnTo>
                              <a:pt x="559244" y="74614"/>
                            </a:lnTo>
                            <a:lnTo>
                              <a:pt x="556492" y="64368"/>
                            </a:lnTo>
                            <a:lnTo>
                              <a:pt x="546629" y="54626"/>
                            </a:lnTo>
                            <a:lnTo>
                              <a:pt x="533120" y="49025"/>
                            </a:lnTo>
                            <a:lnTo>
                              <a:pt x="518362" y="47232"/>
                            </a:lnTo>
                            <a:close/>
                          </a:path>
                          <a:path w="1110615" h="180975">
                            <a:moveTo>
                              <a:pt x="552735" y="113128"/>
                            </a:moveTo>
                            <a:lnTo>
                              <a:pt x="548213" y="114455"/>
                            </a:lnTo>
                            <a:lnTo>
                              <a:pt x="542736" y="115045"/>
                            </a:lnTo>
                            <a:lnTo>
                              <a:pt x="537989" y="115410"/>
                            </a:lnTo>
                            <a:lnTo>
                              <a:pt x="532919" y="116140"/>
                            </a:lnTo>
                            <a:lnTo>
                              <a:pt x="527807" y="116322"/>
                            </a:lnTo>
                            <a:lnTo>
                              <a:pt x="552735" y="116322"/>
                            </a:lnTo>
                            <a:lnTo>
                              <a:pt x="552735" y="113128"/>
                            </a:lnTo>
                            <a:close/>
                          </a:path>
                          <a:path w="1110615" h="180975">
                            <a:moveTo>
                              <a:pt x="540121" y="104094"/>
                            </a:moveTo>
                            <a:lnTo>
                              <a:pt x="497774" y="104094"/>
                            </a:lnTo>
                            <a:lnTo>
                              <a:pt x="504164" y="106698"/>
                            </a:lnTo>
                            <a:lnTo>
                              <a:pt x="511193" y="108614"/>
                            </a:lnTo>
                            <a:lnTo>
                              <a:pt x="518179" y="108614"/>
                            </a:lnTo>
                            <a:lnTo>
                              <a:pt x="532486" y="107002"/>
                            </a:lnTo>
                            <a:lnTo>
                              <a:pt x="540121" y="104094"/>
                            </a:lnTo>
                            <a:close/>
                          </a:path>
                          <a:path w="1110615" h="180975">
                            <a:moveTo>
                              <a:pt x="559244" y="74614"/>
                            </a:moveTo>
                            <a:lnTo>
                              <a:pt x="523474" y="74614"/>
                            </a:lnTo>
                            <a:lnTo>
                              <a:pt x="531781" y="74796"/>
                            </a:lnTo>
                            <a:lnTo>
                              <a:pt x="531781" y="86111"/>
                            </a:lnTo>
                            <a:lnTo>
                              <a:pt x="522147" y="86890"/>
                            </a:lnTo>
                            <a:lnTo>
                              <a:pt x="557922" y="86890"/>
                            </a:lnTo>
                            <a:lnTo>
                              <a:pt x="560312" y="78586"/>
                            </a:lnTo>
                            <a:lnTo>
                              <a:pt x="559293" y="74796"/>
                            </a:lnTo>
                            <a:lnTo>
                              <a:pt x="559244" y="74614"/>
                            </a:lnTo>
                            <a:close/>
                          </a:path>
                          <a:path w="1110615" h="180975">
                            <a:moveTo>
                              <a:pt x="670283" y="0"/>
                            </a:moveTo>
                            <a:lnTo>
                              <a:pt x="668001" y="0"/>
                            </a:lnTo>
                            <a:lnTo>
                              <a:pt x="647588" y="3149"/>
                            </a:lnTo>
                            <a:lnTo>
                              <a:pt x="631031" y="12430"/>
                            </a:lnTo>
                            <a:lnTo>
                              <a:pt x="619921" y="27613"/>
                            </a:lnTo>
                            <a:lnTo>
                              <a:pt x="615870" y="48376"/>
                            </a:lnTo>
                            <a:lnTo>
                              <a:pt x="615870" y="142609"/>
                            </a:lnTo>
                            <a:lnTo>
                              <a:pt x="644218" y="142609"/>
                            </a:lnTo>
                            <a:lnTo>
                              <a:pt x="644217" y="77625"/>
                            </a:lnTo>
                            <a:lnTo>
                              <a:pt x="667453" y="77625"/>
                            </a:lnTo>
                            <a:lnTo>
                              <a:pt x="667453" y="51387"/>
                            </a:lnTo>
                            <a:lnTo>
                              <a:pt x="644217" y="51387"/>
                            </a:lnTo>
                            <a:lnTo>
                              <a:pt x="644217" y="45364"/>
                            </a:lnTo>
                            <a:lnTo>
                              <a:pt x="644583" y="42535"/>
                            </a:lnTo>
                            <a:lnTo>
                              <a:pt x="645544" y="40065"/>
                            </a:lnTo>
                            <a:lnTo>
                              <a:pt x="647230" y="34408"/>
                            </a:lnTo>
                            <a:lnTo>
                              <a:pt x="651977" y="30806"/>
                            </a:lnTo>
                            <a:lnTo>
                              <a:pt x="657229" y="28933"/>
                            </a:lnTo>
                            <a:lnTo>
                              <a:pt x="660467" y="27978"/>
                            </a:lnTo>
                            <a:lnTo>
                              <a:pt x="664258" y="27381"/>
                            </a:lnTo>
                            <a:lnTo>
                              <a:pt x="675760" y="27381"/>
                            </a:lnTo>
                            <a:lnTo>
                              <a:pt x="675760" y="961"/>
                            </a:lnTo>
                            <a:lnTo>
                              <a:pt x="674440" y="778"/>
                            </a:lnTo>
                            <a:lnTo>
                              <a:pt x="672931" y="413"/>
                            </a:lnTo>
                            <a:lnTo>
                              <a:pt x="671610" y="231"/>
                            </a:lnTo>
                            <a:lnTo>
                              <a:pt x="670283" y="0"/>
                            </a:lnTo>
                            <a:close/>
                          </a:path>
                          <a:path w="1110615" h="180975">
                            <a:moveTo>
                              <a:pt x="675760" y="27381"/>
                            </a:moveTo>
                            <a:lnTo>
                              <a:pt x="669918" y="27381"/>
                            </a:lnTo>
                            <a:lnTo>
                              <a:pt x="671062" y="27613"/>
                            </a:lnTo>
                            <a:lnTo>
                              <a:pt x="673710" y="27978"/>
                            </a:lnTo>
                            <a:lnTo>
                              <a:pt x="675760" y="28343"/>
                            </a:lnTo>
                            <a:lnTo>
                              <a:pt x="675760" y="27381"/>
                            </a:lnTo>
                            <a:close/>
                          </a:path>
                          <a:path w="1110615" h="180975">
                            <a:moveTo>
                              <a:pt x="726796" y="47232"/>
                            </a:moveTo>
                            <a:lnTo>
                              <a:pt x="707013" y="50557"/>
                            </a:lnTo>
                            <a:lnTo>
                              <a:pt x="691129" y="60112"/>
                            </a:lnTo>
                            <a:lnTo>
                              <a:pt x="680560" y="75263"/>
                            </a:lnTo>
                            <a:lnTo>
                              <a:pt x="676722" y="95377"/>
                            </a:lnTo>
                            <a:lnTo>
                              <a:pt x="680451" y="115088"/>
                            </a:lnTo>
                            <a:lnTo>
                              <a:pt x="690839" y="130283"/>
                            </a:lnTo>
                            <a:lnTo>
                              <a:pt x="706863" y="140170"/>
                            </a:lnTo>
                            <a:lnTo>
                              <a:pt x="707318" y="140170"/>
                            </a:lnTo>
                            <a:lnTo>
                              <a:pt x="726796" y="143522"/>
                            </a:lnTo>
                            <a:lnTo>
                              <a:pt x="746504" y="140170"/>
                            </a:lnTo>
                            <a:lnTo>
                              <a:pt x="762399" y="130573"/>
                            </a:lnTo>
                            <a:lnTo>
                              <a:pt x="771703" y="117283"/>
                            </a:lnTo>
                            <a:lnTo>
                              <a:pt x="726796" y="117283"/>
                            </a:lnTo>
                            <a:lnTo>
                              <a:pt x="717586" y="115799"/>
                            </a:lnTo>
                            <a:lnTo>
                              <a:pt x="710764" y="111499"/>
                            </a:lnTo>
                            <a:lnTo>
                              <a:pt x="706526" y="104615"/>
                            </a:lnTo>
                            <a:lnTo>
                              <a:pt x="705070" y="95377"/>
                            </a:lnTo>
                            <a:lnTo>
                              <a:pt x="706526" y="86142"/>
                            </a:lnTo>
                            <a:lnTo>
                              <a:pt x="710764" y="79259"/>
                            </a:lnTo>
                            <a:lnTo>
                              <a:pt x="717586" y="74960"/>
                            </a:lnTo>
                            <a:lnTo>
                              <a:pt x="726796" y="73476"/>
                            </a:lnTo>
                            <a:lnTo>
                              <a:pt x="771673" y="73476"/>
                            </a:lnTo>
                            <a:lnTo>
                              <a:pt x="762812" y="60473"/>
                            </a:lnTo>
                            <a:lnTo>
                              <a:pt x="746968" y="50693"/>
                            </a:lnTo>
                            <a:lnTo>
                              <a:pt x="726796" y="47232"/>
                            </a:lnTo>
                            <a:close/>
                          </a:path>
                          <a:path w="1110615" h="180975">
                            <a:moveTo>
                              <a:pt x="771673" y="73476"/>
                            </a:moveTo>
                            <a:lnTo>
                              <a:pt x="726796" y="73476"/>
                            </a:lnTo>
                            <a:lnTo>
                              <a:pt x="736010" y="74960"/>
                            </a:lnTo>
                            <a:lnTo>
                              <a:pt x="742834" y="79259"/>
                            </a:lnTo>
                            <a:lnTo>
                              <a:pt x="747073" y="86142"/>
                            </a:lnTo>
                            <a:lnTo>
                              <a:pt x="748529" y="95377"/>
                            </a:lnTo>
                            <a:lnTo>
                              <a:pt x="747073" y="104615"/>
                            </a:lnTo>
                            <a:lnTo>
                              <a:pt x="742834" y="111499"/>
                            </a:lnTo>
                            <a:lnTo>
                              <a:pt x="736010" y="115799"/>
                            </a:lnTo>
                            <a:lnTo>
                              <a:pt x="726796" y="117283"/>
                            </a:lnTo>
                            <a:lnTo>
                              <a:pt x="771703" y="117283"/>
                            </a:lnTo>
                            <a:lnTo>
                              <a:pt x="773013" y="115413"/>
                            </a:lnTo>
                            <a:lnTo>
                              <a:pt x="776877" y="95377"/>
                            </a:lnTo>
                            <a:lnTo>
                              <a:pt x="773168" y="75668"/>
                            </a:lnTo>
                            <a:lnTo>
                              <a:pt x="771673" y="73476"/>
                            </a:lnTo>
                            <a:close/>
                          </a:path>
                          <a:path w="1110615" h="180975">
                            <a:moveTo>
                              <a:pt x="844716" y="47232"/>
                            </a:moveTo>
                            <a:lnTo>
                              <a:pt x="842428" y="47232"/>
                            </a:lnTo>
                            <a:lnTo>
                              <a:pt x="822015" y="50375"/>
                            </a:lnTo>
                            <a:lnTo>
                              <a:pt x="790332" y="95377"/>
                            </a:lnTo>
                            <a:lnTo>
                              <a:pt x="790296" y="142609"/>
                            </a:lnTo>
                            <a:lnTo>
                              <a:pt x="818644" y="142609"/>
                            </a:lnTo>
                            <a:lnTo>
                              <a:pt x="818644" y="92548"/>
                            </a:lnTo>
                            <a:lnTo>
                              <a:pt x="819009" y="89719"/>
                            </a:lnTo>
                            <a:lnTo>
                              <a:pt x="819971" y="87255"/>
                            </a:lnTo>
                            <a:lnTo>
                              <a:pt x="821663" y="81598"/>
                            </a:lnTo>
                            <a:lnTo>
                              <a:pt x="826361" y="77990"/>
                            </a:lnTo>
                            <a:lnTo>
                              <a:pt x="831656" y="76122"/>
                            </a:lnTo>
                            <a:lnTo>
                              <a:pt x="834899" y="75161"/>
                            </a:lnTo>
                            <a:lnTo>
                              <a:pt x="838642" y="74614"/>
                            </a:lnTo>
                            <a:lnTo>
                              <a:pt x="850193" y="74614"/>
                            </a:lnTo>
                            <a:lnTo>
                              <a:pt x="850193" y="48193"/>
                            </a:lnTo>
                            <a:lnTo>
                              <a:pt x="848866" y="48011"/>
                            </a:lnTo>
                            <a:lnTo>
                              <a:pt x="847363" y="47597"/>
                            </a:lnTo>
                            <a:lnTo>
                              <a:pt x="844716" y="47232"/>
                            </a:lnTo>
                            <a:close/>
                          </a:path>
                          <a:path w="1110615" h="180975">
                            <a:moveTo>
                              <a:pt x="850193" y="74614"/>
                            </a:moveTo>
                            <a:lnTo>
                              <a:pt x="844351" y="74614"/>
                            </a:lnTo>
                            <a:lnTo>
                              <a:pt x="845446" y="74796"/>
                            </a:lnTo>
                            <a:lnTo>
                              <a:pt x="848094" y="75161"/>
                            </a:lnTo>
                            <a:lnTo>
                              <a:pt x="850193" y="75575"/>
                            </a:lnTo>
                            <a:lnTo>
                              <a:pt x="850193" y="74614"/>
                            </a:lnTo>
                            <a:close/>
                          </a:path>
                          <a:path w="1110615" h="180975">
                            <a:moveTo>
                              <a:pt x="907437" y="47232"/>
                            </a:moveTo>
                            <a:lnTo>
                              <a:pt x="889337" y="50313"/>
                            </a:lnTo>
                            <a:lnTo>
                              <a:pt x="875109" y="59144"/>
                            </a:lnTo>
                            <a:lnTo>
                              <a:pt x="865804" y="73110"/>
                            </a:lnTo>
                            <a:lnTo>
                              <a:pt x="862468" y="91593"/>
                            </a:lnTo>
                            <a:lnTo>
                              <a:pt x="862468" y="142609"/>
                            </a:lnTo>
                            <a:lnTo>
                              <a:pt x="890822" y="142609"/>
                            </a:lnTo>
                            <a:lnTo>
                              <a:pt x="890946" y="80868"/>
                            </a:lnTo>
                            <a:lnTo>
                              <a:pt x="895910" y="73513"/>
                            </a:lnTo>
                            <a:lnTo>
                              <a:pt x="1010465" y="73513"/>
                            </a:lnTo>
                            <a:lnTo>
                              <a:pt x="1004934" y="64983"/>
                            </a:lnTo>
                            <a:lnTo>
                              <a:pt x="938067" y="64983"/>
                            </a:lnTo>
                            <a:lnTo>
                              <a:pt x="932300" y="57359"/>
                            </a:lnTo>
                            <a:lnTo>
                              <a:pt x="925235" y="51796"/>
                            </a:lnTo>
                            <a:lnTo>
                              <a:pt x="916928" y="48389"/>
                            </a:lnTo>
                            <a:lnTo>
                              <a:pt x="907437" y="47232"/>
                            </a:lnTo>
                            <a:close/>
                          </a:path>
                          <a:path w="1110615" h="180975">
                            <a:moveTo>
                              <a:pt x="957673" y="73513"/>
                            </a:moveTo>
                            <a:lnTo>
                              <a:pt x="918418" y="73513"/>
                            </a:lnTo>
                            <a:lnTo>
                              <a:pt x="923869" y="80868"/>
                            </a:lnTo>
                            <a:lnTo>
                              <a:pt x="923869" y="142609"/>
                            </a:lnTo>
                            <a:lnTo>
                              <a:pt x="952216" y="142609"/>
                            </a:lnTo>
                            <a:lnTo>
                              <a:pt x="952216" y="81050"/>
                            </a:lnTo>
                            <a:lnTo>
                              <a:pt x="957673" y="73513"/>
                            </a:lnTo>
                            <a:close/>
                          </a:path>
                          <a:path w="1110615" h="180975">
                            <a:moveTo>
                              <a:pt x="1010465" y="73513"/>
                            </a:moveTo>
                            <a:lnTo>
                              <a:pt x="980231" y="73513"/>
                            </a:lnTo>
                            <a:lnTo>
                              <a:pt x="985317" y="80868"/>
                            </a:lnTo>
                            <a:lnTo>
                              <a:pt x="985317" y="142609"/>
                            </a:lnTo>
                            <a:lnTo>
                              <a:pt x="1013665" y="142609"/>
                            </a:lnTo>
                            <a:lnTo>
                              <a:pt x="1013665" y="91593"/>
                            </a:lnTo>
                            <a:lnTo>
                              <a:pt x="1010465" y="73513"/>
                            </a:lnTo>
                            <a:close/>
                          </a:path>
                          <a:path w="1110615" h="180975">
                            <a:moveTo>
                              <a:pt x="968654" y="47232"/>
                            </a:moveTo>
                            <a:lnTo>
                              <a:pt x="959189" y="48389"/>
                            </a:lnTo>
                            <a:lnTo>
                              <a:pt x="950896" y="51796"/>
                            </a:lnTo>
                            <a:lnTo>
                              <a:pt x="943835" y="57359"/>
                            </a:lnTo>
                            <a:lnTo>
                              <a:pt x="938067" y="64983"/>
                            </a:lnTo>
                            <a:lnTo>
                              <a:pt x="1004934" y="64983"/>
                            </a:lnTo>
                            <a:lnTo>
                              <a:pt x="1001379" y="59502"/>
                            </a:lnTo>
                            <a:lnTo>
                              <a:pt x="987184" y="50447"/>
                            </a:lnTo>
                            <a:lnTo>
                              <a:pt x="968654" y="47232"/>
                            </a:lnTo>
                            <a:close/>
                          </a:path>
                          <a:path w="1110615" h="180975">
                            <a:moveTo>
                              <a:pt x="1026677" y="113128"/>
                            </a:moveTo>
                            <a:lnTo>
                              <a:pt x="1055064" y="143443"/>
                            </a:lnTo>
                            <a:lnTo>
                              <a:pt x="1064659" y="143753"/>
                            </a:lnTo>
                            <a:lnTo>
                              <a:pt x="1080443" y="142380"/>
                            </a:lnTo>
                            <a:lnTo>
                              <a:pt x="1095273" y="137460"/>
                            </a:lnTo>
                            <a:lnTo>
                              <a:pt x="1106277" y="127792"/>
                            </a:lnTo>
                            <a:lnTo>
                              <a:pt x="1109073" y="117648"/>
                            </a:lnTo>
                            <a:lnTo>
                              <a:pt x="1067714" y="117648"/>
                            </a:lnTo>
                            <a:lnTo>
                              <a:pt x="1057623" y="117475"/>
                            </a:lnTo>
                            <a:lnTo>
                              <a:pt x="1048770" y="116918"/>
                            </a:lnTo>
                            <a:lnTo>
                              <a:pt x="1047870" y="116918"/>
                            </a:lnTo>
                            <a:lnTo>
                              <a:pt x="1036534" y="115434"/>
                            </a:lnTo>
                            <a:lnTo>
                              <a:pt x="1026677" y="113128"/>
                            </a:lnTo>
                            <a:close/>
                          </a:path>
                          <a:path w="1110615" h="180975">
                            <a:moveTo>
                              <a:pt x="1069588" y="47232"/>
                            </a:moveTo>
                            <a:lnTo>
                              <a:pt x="1054875" y="48689"/>
                            </a:lnTo>
                            <a:lnTo>
                              <a:pt x="1041294" y="53650"/>
                            </a:lnTo>
                            <a:lnTo>
                              <a:pt x="1031324" y="63000"/>
                            </a:lnTo>
                            <a:lnTo>
                              <a:pt x="1027450" y="77625"/>
                            </a:lnTo>
                            <a:lnTo>
                              <a:pt x="1029449" y="88155"/>
                            </a:lnTo>
                            <a:lnTo>
                              <a:pt x="1068809" y="108018"/>
                            </a:lnTo>
                            <a:lnTo>
                              <a:pt x="1072053" y="108797"/>
                            </a:lnTo>
                            <a:lnTo>
                              <a:pt x="1074518" y="109344"/>
                            </a:lnTo>
                            <a:lnTo>
                              <a:pt x="1076934" y="109935"/>
                            </a:lnTo>
                            <a:lnTo>
                              <a:pt x="1081090" y="110847"/>
                            </a:lnTo>
                            <a:lnTo>
                              <a:pt x="1083008" y="112763"/>
                            </a:lnTo>
                            <a:lnTo>
                              <a:pt x="1083251" y="113128"/>
                            </a:lnTo>
                            <a:lnTo>
                              <a:pt x="1083373" y="113311"/>
                            </a:lnTo>
                            <a:lnTo>
                              <a:pt x="1083555" y="113725"/>
                            </a:lnTo>
                            <a:lnTo>
                              <a:pt x="1083555" y="115592"/>
                            </a:lnTo>
                            <a:lnTo>
                              <a:pt x="1082229" y="116553"/>
                            </a:lnTo>
                            <a:lnTo>
                              <a:pt x="1079581" y="116918"/>
                            </a:lnTo>
                            <a:lnTo>
                              <a:pt x="1076704" y="117475"/>
                            </a:lnTo>
                            <a:lnTo>
                              <a:pt x="1072783" y="117648"/>
                            </a:lnTo>
                            <a:lnTo>
                              <a:pt x="1109073" y="117648"/>
                            </a:lnTo>
                            <a:lnTo>
                              <a:pt x="1110583" y="112173"/>
                            </a:lnTo>
                            <a:lnTo>
                              <a:pt x="1108802" y="102207"/>
                            </a:lnTo>
                            <a:lnTo>
                              <a:pt x="1072418" y="82918"/>
                            </a:lnTo>
                            <a:lnTo>
                              <a:pt x="1066941" y="81963"/>
                            </a:lnTo>
                            <a:lnTo>
                              <a:pt x="1062419" y="81050"/>
                            </a:lnTo>
                            <a:lnTo>
                              <a:pt x="1059175" y="80271"/>
                            </a:lnTo>
                            <a:lnTo>
                              <a:pt x="1055980" y="79724"/>
                            </a:lnTo>
                            <a:lnTo>
                              <a:pt x="1054294" y="78586"/>
                            </a:lnTo>
                            <a:lnTo>
                              <a:pt x="1054294" y="75783"/>
                            </a:lnTo>
                            <a:lnTo>
                              <a:pt x="1055390" y="74796"/>
                            </a:lnTo>
                            <a:lnTo>
                              <a:pt x="1057490" y="74249"/>
                            </a:lnTo>
                            <a:lnTo>
                              <a:pt x="1059510" y="73681"/>
                            </a:lnTo>
                            <a:lnTo>
                              <a:pt x="1059176" y="73681"/>
                            </a:lnTo>
                            <a:lnTo>
                              <a:pt x="1062967" y="73476"/>
                            </a:lnTo>
                            <a:lnTo>
                              <a:pt x="1105696" y="73476"/>
                            </a:lnTo>
                            <a:lnTo>
                              <a:pt x="1105696" y="51387"/>
                            </a:lnTo>
                            <a:lnTo>
                              <a:pt x="1096727" y="49698"/>
                            </a:lnTo>
                            <a:lnTo>
                              <a:pt x="1087708" y="48385"/>
                            </a:lnTo>
                            <a:lnTo>
                              <a:pt x="1078656" y="47535"/>
                            </a:lnTo>
                            <a:lnTo>
                              <a:pt x="1069588" y="47232"/>
                            </a:lnTo>
                            <a:close/>
                          </a:path>
                          <a:path w="1110615" h="180975">
                            <a:moveTo>
                              <a:pt x="1105696" y="73476"/>
                            </a:moveTo>
                            <a:lnTo>
                              <a:pt x="1067896" y="73476"/>
                            </a:lnTo>
                            <a:lnTo>
                              <a:pt x="1077385" y="73681"/>
                            </a:lnTo>
                            <a:lnTo>
                              <a:pt x="1087001" y="74398"/>
                            </a:lnTo>
                            <a:lnTo>
                              <a:pt x="1096515" y="75783"/>
                            </a:lnTo>
                            <a:lnTo>
                              <a:pt x="1105696" y="77990"/>
                            </a:lnTo>
                            <a:lnTo>
                              <a:pt x="1105696" y="734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717438pt;margin-top:707.442749pt;width:87.45pt;height:14.25pt;mso-position-horizontal-relative:page;mso-position-vertical-relative:page;z-index:-15960576" id="docshape1" href="https://simpleforms.com/" coordorigin="2014,14149" coordsize="1749,285" path="m2014,14327l2014,14369,2029,14371,2044,14373,2059,14375,2074,14375,2099,14373,2122,14365,2140,14350,2144,14334,2079,14334,2063,14334,2049,14333,2048,14333,2030,14331,2014,14327xm2082,14223l2059,14226,2037,14233,2022,14248,2016,14271,2019,14288,2027,14300,2040,14309,2057,14314,2063,14316,2069,14317,2081,14319,2086,14320,2090,14321,2094,14322,2100,14323,2103,14326,2103,14327,2104,14327,2104,14328,2104,14331,2102,14332,2098,14333,2093,14334,2087,14334,2144,14334,2146,14326,2144,14310,2136,14298,2124,14290,2109,14284,2102,14282,2086,14279,2078,14278,2071,14276,2066,14275,2061,14274,2058,14273,2058,14268,2060,14267,2063,14266,2066,14265,2065,14265,2072,14265,2139,14265,2139,14230,2125,14227,2110,14225,2096,14224,2082,14223xm2139,14265l2079,14265,2094,14265,2109,14266,2124,14268,2139,14272,2139,14265xm2211,14225l2166,14225,2166,14373,2211,14373,2211,14225xm2204,14159l2173,14159,2163,14169,2163,14200,2173,14211,2204,14211,2214,14201,2214,14169,2204,14159xm2313,14223l2284,14228,2262,14242,2247,14264,2242,14293,2242,14373,2287,14373,2287,14276,2295,14265,2475,14265,2466,14251,2361,14251,2352,14239,2341,14230,2328,14225,2313,14223xm2392,14265l2330,14265,2339,14276,2339,14373,2383,14373,2383,14276,2392,14265xm2475,14265l2427,14265,2435,14276,2435,14373,2480,14373,2480,14293,2475,14265xm2409,14223l2394,14225,2381,14230,2370,14239,2361,14251,2466,14251,2461,14243,2438,14228,2409,14223xm2586,14223l2555,14228,2530,14243,2514,14267,2513,14267,2508,14299,2507,14433,2552,14433,2552,14359,2635,14359,2644,14353,2656,14334,2585,14334,2571,14331,2560,14325,2554,14314,2552,14299,2554,14286,2554,14284,2560,14274,2571,14267,2585,14265,2657,14265,2643,14244,2618,14229,2586,14223xm2635,14359l2552,14359,2557,14364,2562,14368,2569,14370,2575,14373,2582,14375,2591,14375,2620,14369,2635,14359xm2657,14265l2592,14265,2597,14265,2602,14267,2610,14271,2615,14276,2619,14286,2620,14290,2621,14294,2621,14304,2620,14308,2619,14312,2616,14321,2610,14327,2602,14331,2597,14333,2592,14334,2656,14334,2660,14328,2665,14299,2665,14299,2659,14268,2657,14265xm2729,14165l2685,14165,2685,14373,2729,14373,2729,14165xm2831,14223l2799,14229,2774,14244,2758,14268,2752,14300,2757,14329,2758,14329,2758,14330,2758,14331,2758,14331,2758,14332,2775,14355,2801,14370,2834,14375,2847,14375,2860,14373,2872,14371,2885,14369,2885,14332,2837,14332,2826,14331,2814,14329,2805,14323,2798,14313,2865,14313,2874,14309,2890,14295,2893,14286,2826,14286,2821,14285,2815,14284,2810,14284,2805,14283,2801,14281,2808,14269,2819,14266,2895,14266,2891,14250,2875,14235,2854,14226,2831,14223xm2885,14327l2878,14329,2869,14330,2862,14331,2854,14332,2846,14332,2885,14332,2885,14327xm2865,14313l2798,14313,2808,14317,2819,14320,2830,14320,2853,14317,2865,14313xm2895,14266l2839,14266,2852,14267,2852,14284,2837,14286,2893,14286,2897,14273,2895,14267,2895,14266xm3070,14149l3066,14149,3034,14154,3008,14168,2991,14192,2984,14225,2984,14373,3029,14373,3029,14271,3065,14271,3065,14230,3029,14230,3029,14220,3029,14216,3031,14212,3034,14203,3041,14197,3049,14194,3054,14193,3060,14192,3079,14192,3079,14150,3076,14150,3074,14150,3072,14149,3070,14149xm3079,14192l3069,14192,3071,14192,3075,14193,3079,14193,3079,14192xm3159,14223l3128,14228,3103,14244,3086,14267,3080,14299,3086,14330,3102,14354,3128,14370,3128,14370,3159,14375,3190,14370,3215,14354,3230,14334,3159,14334,3144,14331,3134,14324,3127,14314,3125,14299,3127,14285,3134,14274,3144,14267,3159,14265,3230,14265,3216,14244,3191,14229,3159,14223xm3230,14265l3159,14265,3173,14267,3184,14274,3191,14285,3193,14299,3191,14314,3184,14324,3173,14331,3159,14334,3230,14334,3232,14331,3238,14299,3232,14268,3230,14265xm3345,14223l3341,14223,3309,14228,3283,14243,3265,14266,3265,14267,3259,14299,3259,14373,3304,14373,3304,14295,3304,14290,3306,14286,3308,14277,3316,14272,3324,14269,3329,14267,3335,14266,3353,14266,3353,14225,3351,14224,3349,14224,3345,14223xm3353,14266l3344,14266,3346,14267,3350,14267,3353,14268,3353,14266xm3443,14223l3415,14228,3392,14242,3378,14264,3373,14293,3373,14373,3417,14373,3417,14276,3425,14265,3606,14265,3597,14251,3492,14251,3483,14239,3471,14230,3458,14225,3443,14223xm3522,14265l3461,14265,3469,14276,3469,14373,3514,14373,3514,14276,3522,14265xm3606,14265l3558,14265,3566,14276,3566,14373,3611,14373,3611,14293,3606,14265xm3540,14223l3525,14225,3512,14230,3501,14239,3492,14251,3597,14251,3591,14243,3569,14228,3540,14223xm3631,14327l3631,14369,3646,14371,3661,14373,3676,14375,3691,14375,3716,14373,3739,14365,3757,14350,3761,14334,3696,14334,3680,14334,3666,14333,3665,14333,3647,14331,3631,14327xm3699,14223l3676,14226,3654,14233,3638,14248,3632,14271,3636,14288,3644,14300,3657,14309,3673,14314,3680,14316,3698,14319,3703,14320,3707,14321,3710,14322,3717,14323,3720,14326,3720,14327,3720,14327,3721,14328,3721,14331,3719,14332,3714,14333,3710,14334,3704,14334,3761,14334,3763,14326,3760,14310,3753,14298,3741,14290,3726,14284,3718,14282,3703,14279,3695,14278,3687,14276,3682,14275,3677,14274,3675,14273,3675,14268,3676,14267,3680,14266,3683,14265,3682,14265,3688,14265,3756,14265,3756,14230,3741,14227,3727,14225,3713,14224,3699,14223xm3756,14265l3696,14265,3711,14265,3726,14266,3741,14268,3756,14272,3756,1426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56416">
              <wp:simplePos x="0" y="0"/>
              <wp:positionH relativeFrom="page">
                <wp:posOffset>6000750</wp:posOffset>
              </wp:positionH>
              <wp:positionV relativeFrom="page">
                <wp:posOffset>9004239</wp:posOffset>
              </wp:positionV>
              <wp:extent cx="81788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1788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2.5pt;margin-top:708.995239pt;width:64.4pt;height:13.2pt;mso-position-horizontal-relative:page;mso-position-vertical-relative:page;z-index:-15960064" type="#_x0000_t202" id="docshape2"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z w:val="20"/>
                      </w:rPr>
                      <w:t> of </w:t>
                    </w:r>
                    <w:r>
                      <w:rPr>
                        <w:spacing w:val="-7"/>
                        <w:sz w:val="20"/>
                      </w:rPr>
                      <w:fldChar w:fldCharType="begin"/>
                    </w:r>
                    <w:r>
                      <w:rPr>
                        <w:spacing w:val="-7"/>
                        <w:sz w:val="20"/>
                      </w:rPr>
                      <w:instrText> NUMPAGES </w:instrText>
                    </w:r>
                    <w:r>
                      <w:rPr>
                        <w:spacing w:val="-7"/>
                        <w:sz w:val="20"/>
                      </w:rPr>
                      <w:fldChar w:fldCharType="separate"/>
                    </w:r>
                    <w:r>
                      <w:rPr>
                        <w:spacing w:val="-7"/>
                        <w:sz w:val="20"/>
                      </w:rPr>
                      <w:t>11</w:t>
                    </w:r>
                    <w:r>
                      <w:rPr>
                        <w:spacing w:val="-7"/>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383" w:hanging="276"/>
      </w:pPr>
      <w:rPr>
        <w:rFonts w:hint="default" w:ascii="Apple SD Gothic Neo" w:hAnsi="Apple SD Gothic Neo" w:eastAsia="Apple SD Gothic Neo" w:cs="Apple SD Gothic Neo"/>
        <w:b/>
        <w:bCs/>
        <w:i w:val="0"/>
        <w:iCs w:val="0"/>
        <w:spacing w:val="0"/>
        <w:w w:val="99"/>
        <w:sz w:val="24"/>
        <w:szCs w:val="24"/>
        <w:lang w:val="en-US" w:eastAsia="en-US" w:bidi="ar-SA"/>
      </w:rPr>
    </w:lvl>
    <w:lvl w:ilvl="1">
      <w:start w:val="0"/>
      <w:numFmt w:val="bullet"/>
      <w:lvlText w:val="☐"/>
      <w:lvlJc w:val="left"/>
      <w:pPr>
        <w:ind w:left="1137" w:hanging="310"/>
      </w:pPr>
      <w:rPr>
        <w:rFonts w:hint="default" w:ascii="Menlo" w:hAnsi="Menlo" w:eastAsia="Menlo" w:cs="Menlo"/>
        <w:b/>
        <w:bCs/>
        <w:i w:val="0"/>
        <w:iCs w:val="0"/>
        <w:spacing w:val="0"/>
        <w:w w:val="166"/>
        <w:sz w:val="24"/>
        <w:szCs w:val="24"/>
        <w:lang w:val="en-US" w:eastAsia="en-US" w:bidi="ar-SA"/>
      </w:rPr>
    </w:lvl>
    <w:lvl w:ilvl="2">
      <w:start w:val="0"/>
      <w:numFmt w:val="bullet"/>
      <w:lvlText w:val="•"/>
      <w:lvlJc w:val="left"/>
      <w:pPr>
        <w:ind w:left="2051" w:hanging="310"/>
      </w:pPr>
      <w:rPr>
        <w:rFonts w:hint="default"/>
        <w:lang w:val="en-US" w:eastAsia="en-US" w:bidi="ar-SA"/>
      </w:rPr>
    </w:lvl>
    <w:lvl w:ilvl="3">
      <w:start w:val="0"/>
      <w:numFmt w:val="bullet"/>
      <w:lvlText w:val="•"/>
      <w:lvlJc w:val="left"/>
      <w:pPr>
        <w:ind w:left="2962" w:hanging="310"/>
      </w:pPr>
      <w:rPr>
        <w:rFonts w:hint="default"/>
        <w:lang w:val="en-US" w:eastAsia="en-US" w:bidi="ar-SA"/>
      </w:rPr>
    </w:lvl>
    <w:lvl w:ilvl="4">
      <w:start w:val="0"/>
      <w:numFmt w:val="bullet"/>
      <w:lvlText w:val="•"/>
      <w:lvlJc w:val="left"/>
      <w:pPr>
        <w:ind w:left="3874" w:hanging="310"/>
      </w:pPr>
      <w:rPr>
        <w:rFonts w:hint="default"/>
        <w:lang w:val="en-US" w:eastAsia="en-US" w:bidi="ar-SA"/>
      </w:rPr>
    </w:lvl>
    <w:lvl w:ilvl="5">
      <w:start w:val="0"/>
      <w:numFmt w:val="bullet"/>
      <w:lvlText w:val="•"/>
      <w:lvlJc w:val="left"/>
      <w:pPr>
        <w:ind w:left="4785" w:hanging="310"/>
      </w:pPr>
      <w:rPr>
        <w:rFonts w:hint="default"/>
        <w:lang w:val="en-US" w:eastAsia="en-US" w:bidi="ar-SA"/>
      </w:rPr>
    </w:lvl>
    <w:lvl w:ilvl="6">
      <w:start w:val="0"/>
      <w:numFmt w:val="bullet"/>
      <w:lvlText w:val="•"/>
      <w:lvlJc w:val="left"/>
      <w:pPr>
        <w:ind w:left="5696" w:hanging="310"/>
      </w:pPr>
      <w:rPr>
        <w:rFonts w:hint="default"/>
        <w:lang w:val="en-US" w:eastAsia="en-US" w:bidi="ar-SA"/>
      </w:rPr>
    </w:lvl>
    <w:lvl w:ilvl="7">
      <w:start w:val="0"/>
      <w:numFmt w:val="bullet"/>
      <w:lvlText w:val="•"/>
      <w:lvlJc w:val="left"/>
      <w:pPr>
        <w:ind w:left="6608" w:hanging="310"/>
      </w:pPr>
      <w:rPr>
        <w:rFonts w:hint="default"/>
        <w:lang w:val="en-US" w:eastAsia="en-US" w:bidi="ar-SA"/>
      </w:rPr>
    </w:lvl>
    <w:lvl w:ilvl="8">
      <w:start w:val="0"/>
      <w:numFmt w:val="bullet"/>
      <w:lvlText w:val="•"/>
      <w:lvlJc w:val="left"/>
      <w:pPr>
        <w:ind w:left="7519" w:hanging="310"/>
      </w:pPr>
      <w:rPr>
        <w:rFonts w:hint="default"/>
        <w:lang w:val="en-US" w:eastAsia="en-US" w:bidi="ar-SA"/>
      </w:rPr>
    </w:lvl>
  </w:abstractNum>
  <w:abstractNum w:abstractNumId="19">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8">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7">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540" w:hanging="360"/>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437" w:hanging="360"/>
      </w:pPr>
      <w:rPr>
        <w:rFonts w:hint="default"/>
        <w:lang w:val="en-US" w:eastAsia="en-US" w:bidi="ar-SA"/>
      </w:rPr>
    </w:lvl>
    <w:lvl w:ilvl="3">
      <w:start w:val="0"/>
      <w:numFmt w:val="bullet"/>
      <w:lvlText w:val="•"/>
      <w:lvlJc w:val="left"/>
      <w:pPr>
        <w:ind w:left="3335" w:hanging="360"/>
      </w:pPr>
      <w:rPr>
        <w:rFonts w:hint="default"/>
        <w:lang w:val="en-US" w:eastAsia="en-US" w:bidi="ar-SA"/>
      </w:rPr>
    </w:lvl>
    <w:lvl w:ilvl="4">
      <w:start w:val="0"/>
      <w:numFmt w:val="bullet"/>
      <w:lvlText w:val="•"/>
      <w:lvlJc w:val="left"/>
      <w:pPr>
        <w:ind w:left="4233" w:hanging="360"/>
      </w:pPr>
      <w:rPr>
        <w:rFonts w:hint="default"/>
        <w:lang w:val="en-US" w:eastAsia="en-US" w:bidi="ar-SA"/>
      </w:rPr>
    </w:lvl>
    <w:lvl w:ilvl="5">
      <w:start w:val="0"/>
      <w:numFmt w:val="bullet"/>
      <w:lvlText w:val="•"/>
      <w:lvlJc w:val="left"/>
      <w:pPr>
        <w:ind w:left="5131" w:hanging="360"/>
      </w:pPr>
      <w:rPr>
        <w:rFonts w:hint="default"/>
        <w:lang w:val="en-US" w:eastAsia="en-US" w:bidi="ar-SA"/>
      </w:rPr>
    </w:lvl>
    <w:lvl w:ilvl="6">
      <w:start w:val="0"/>
      <w:numFmt w:val="bullet"/>
      <w:lvlText w:val="•"/>
      <w:lvlJc w:val="left"/>
      <w:pPr>
        <w:ind w:left="6028" w:hanging="360"/>
      </w:pPr>
      <w:rPr>
        <w:rFonts w:hint="default"/>
        <w:lang w:val="en-US" w:eastAsia="en-US" w:bidi="ar-SA"/>
      </w:rPr>
    </w:lvl>
    <w:lvl w:ilvl="7">
      <w:start w:val="0"/>
      <w:numFmt w:val="bullet"/>
      <w:lvlText w:val="•"/>
      <w:lvlJc w:val="left"/>
      <w:pPr>
        <w:ind w:left="6926" w:hanging="360"/>
      </w:pPr>
      <w:rPr>
        <w:rFonts w:hint="default"/>
        <w:lang w:val="en-US" w:eastAsia="en-US" w:bidi="ar-SA"/>
      </w:rPr>
    </w:lvl>
    <w:lvl w:ilvl="8">
      <w:start w:val="0"/>
      <w:numFmt w:val="bullet"/>
      <w:lvlText w:val="•"/>
      <w:lvlJc w:val="left"/>
      <w:pPr>
        <w:ind w:left="7824" w:hanging="360"/>
      </w:pPr>
      <w:rPr>
        <w:rFonts w:hint="default"/>
        <w:lang w:val="en-US" w:eastAsia="en-US" w:bidi="ar-SA"/>
      </w:rPr>
    </w:lvl>
  </w:abstractNum>
  <w:abstractNum w:abstractNumId="16">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3">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12">
    <w:multiLevelType w:val="hybridMultilevel"/>
    <w:lvl w:ilvl="0">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618" w:hanging="308"/>
      </w:pPr>
      <w:rPr>
        <w:rFonts w:hint="default"/>
        <w:lang w:val="en-US" w:eastAsia="en-US" w:bidi="ar-SA"/>
      </w:rPr>
    </w:lvl>
    <w:lvl w:ilvl="2">
      <w:start w:val="0"/>
      <w:numFmt w:val="bullet"/>
      <w:lvlText w:val="•"/>
      <w:lvlJc w:val="left"/>
      <w:pPr>
        <w:ind w:left="3396" w:hanging="308"/>
      </w:pPr>
      <w:rPr>
        <w:rFonts w:hint="default"/>
        <w:lang w:val="en-US" w:eastAsia="en-US" w:bidi="ar-SA"/>
      </w:rPr>
    </w:lvl>
    <w:lvl w:ilvl="3">
      <w:start w:val="0"/>
      <w:numFmt w:val="bullet"/>
      <w:lvlText w:val="•"/>
      <w:lvlJc w:val="left"/>
      <w:pPr>
        <w:ind w:left="4174" w:hanging="308"/>
      </w:pPr>
      <w:rPr>
        <w:rFonts w:hint="default"/>
        <w:lang w:val="en-US" w:eastAsia="en-US" w:bidi="ar-SA"/>
      </w:rPr>
    </w:lvl>
    <w:lvl w:ilvl="4">
      <w:start w:val="0"/>
      <w:numFmt w:val="bullet"/>
      <w:lvlText w:val="•"/>
      <w:lvlJc w:val="left"/>
      <w:pPr>
        <w:ind w:left="4952" w:hanging="308"/>
      </w:pPr>
      <w:rPr>
        <w:rFonts w:hint="default"/>
        <w:lang w:val="en-US" w:eastAsia="en-US" w:bidi="ar-SA"/>
      </w:rPr>
    </w:lvl>
    <w:lvl w:ilvl="5">
      <w:start w:val="0"/>
      <w:numFmt w:val="bullet"/>
      <w:lvlText w:val="•"/>
      <w:lvlJc w:val="left"/>
      <w:pPr>
        <w:ind w:left="5730" w:hanging="308"/>
      </w:pPr>
      <w:rPr>
        <w:rFonts w:hint="default"/>
        <w:lang w:val="en-US" w:eastAsia="en-US" w:bidi="ar-SA"/>
      </w:rPr>
    </w:lvl>
    <w:lvl w:ilvl="6">
      <w:start w:val="0"/>
      <w:numFmt w:val="bullet"/>
      <w:lvlText w:val="•"/>
      <w:lvlJc w:val="left"/>
      <w:pPr>
        <w:ind w:left="6508" w:hanging="308"/>
      </w:pPr>
      <w:rPr>
        <w:rFonts w:hint="default"/>
        <w:lang w:val="en-US" w:eastAsia="en-US" w:bidi="ar-SA"/>
      </w:rPr>
    </w:lvl>
    <w:lvl w:ilvl="7">
      <w:start w:val="0"/>
      <w:numFmt w:val="bullet"/>
      <w:lvlText w:val="•"/>
      <w:lvlJc w:val="left"/>
      <w:pPr>
        <w:ind w:left="7286" w:hanging="308"/>
      </w:pPr>
      <w:rPr>
        <w:rFonts w:hint="default"/>
        <w:lang w:val="en-US" w:eastAsia="en-US" w:bidi="ar-SA"/>
      </w:rPr>
    </w:lvl>
    <w:lvl w:ilvl="8">
      <w:start w:val="0"/>
      <w:numFmt w:val="bullet"/>
      <w:lvlText w:val="•"/>
      <w:lvlJc w:val="left"/>
      <w:pPr>
        <w:ind w:left="8064" w:hanging="308"/>
      </w:pPr>
      <w:rPr>
        <w:rFonts w:hint="default"/>
        <w:lang w:val="en-US" w:eastAsia="en-US" w:bidi="ar-SA"/>
      </w:rPr>
    </w:lvl>
  </w:abstractNum>
  <w:abstractNum w:abstractNumId="11">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10">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9">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8">
    <w:multiLevelType w:val="hybridMultilevel"/>
    <w:lvl w:ilvl="0">
      <w:start w:val="0"/>
      <w:numFmt w:val="bullet"/>
      <w:lvlText w:val="☐"/>
      <w:lvlJc w:val="left"/>
      <w:pPr>
        <w:ind w:left="1194"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2042" w:hanging="308"/>
      </w:pPr>
      <w:rPr>
        <w:rFonts w:hint="default"/>
        <w:lang w:val="en-US" w:eastAsia="en-US" w:bidi="ar-SA"/>
      </w:rPr>
    </w:lvl>
    <w:lvl w:ilvl="2">
      <w:start w:val="0"/>
      <w:numFmt w:val="bullet"/>
      <w:lvlText w:val="•"/>
      <w:lvlJc w:val="left"/>
      <w:pPr>
        <w:ind w:left="2884" w:hanging="308"/>
      </w:pPr>
      <w:rPr>
        <w:rFonts w:hint="default"/>
        <w:lang w:val="en-US" w:eastAsia="en-US" w:bidi="ar-SA"/>
      </w:rPr>
    </w:lvl>
    <w:lvl w:ilvl="3">
      <w:start w:val="0"/>
      <w:numFmt w:val="bullet"/>
      <w:lvlText w:val="•"/>
      <w:lvlJc w:val="left"/>
      <w:pPr>
        <w:ind w:left="3726" w:hanging="308"/>
      </w:pPr>
      <w:rPr>
        <w:rFonts w:hint="default"/>
        <w:lang w:val="en-US" w:eastAsia="en-US" w:bidi="ar-SA"/>
      </w:rPr>
    </w:lvl>
    <w:lvl w:ilvl="4">
      <w:start w:val="0"/>
      <w:numFmt w:val="bullet"/>
      <w:lvlText w:val="•"/>
      <w:lvlJc w:val="left"/>
      <w:pPr>
        <w:ind w:left="4568" w:hanging="308"/>
      </w:pPr>
      <w:rPr>
        <w:rFonts w:hint="default"/>
        <w:lang w:val="en-US" w:eastAsia="en-US" w:bidi="ar-SA"/>
      </w:rPr>
    </w:lvl>
    <w:lvl w:ilvl="5">
      <w:start w:val="0"/>
      <w:numFmt w:val="bullet"/>
      <w:lvlText w:val="•"/>
      <w:lvlJc w:val="left"/>
      <w:pPr>
        <w:ind w:left="5410" w:hanging="308"/>
      </w:pPr>
      <w:rPr>
        <w:rFonts w:hint="default"/>
        <w:lang w:val="en-US" w:eastAsia="en-US" w:bidi="ar-SA"/>
      </w:rPr>
    </w:lvl>
    <w:lvl w:ilvl="6">
      <w:start w:val="0"/>
      <w:numFmt w:val="bullet"/>
      <w:lvlText w:val="•"/>
      <w:lvlJc w:val="left"/>
      <w:pPr>
        <w:ind w:left="6252" w:hanging="308"/>
      </w:pPr>
      <w:rPr>
        <w:rFonts w:hint="default"/>
        <w:lang w:val="en-US" w:eastAsia="en-US" w:bidi="ar-SA"/>
      </w:rPr>
    </w:lvl>
    <w:lvl w:ilvl="7">
      <w:start w:val="0"/>
      <w:numFmt w:val="bullet"/>
      <w:lvlText w:val="•"/>
      <w:lvlJc w:val="left"/>
      <w:pPr>
        <w:ind w:left="7094" w:hanging="308"/>
      </w:pPr>
      <w:rPr>
        <w:rFonts w:hint="default"/>
        <w:lang w:val="en-US" w:eastAsia="en-US" w:bidi="ar-SA"/>
      </w:rPr>
    </w:lvl>
    <w:lvl w:ilvl="8">
      <w:start w:val="0"/>
      <w:numFmt w:val="bullet"/>
      <w:lvlText w:val="•"/>
      <w:lvlJc w:val="left"/>
      <w:pPr>
        <w:ind w:left="7936" w:hanging="308"/>
      </w:pPr>
      <w:rPr>
        <w:rFonts w:hint="default"/>
        <w:lang w:val="en-US" w:eastAsia="en-US" w:bidi="ar-SA"/>
      </w:rPr>
    </w:lvl>
  </w:abstractNum>
  <w:abstractNum w:abstractNumId="7">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6">
    <w:multiLevelType w:val="hybridMultilevel"/>
    <w:lvl w:ilvl="0">
      <w:start w:val="0"/>
      <w:numFmt w:val="bullet"/>
      <w:lvlText w:val="☐"/>
      <w:lvlJc w:val="left"/>
      <w:pPr>
        <w:ind w:left="1090" w:hanging="270"/>
      </w:pPr>
      <w:rPr>
        <w:rFonts w:hint="default" w:ascii="Apple Symbols" w:hAnsi="Apple Symbols" w:eastAsia="Apple Symbols" w:cs="Apple Symbols"/>
        <w:b w:val="0"/>
        <w:bCs w:val="0"/>
        <w:i w:val="0"/>
        <w:iCs w:val="0"/>
        <w:spacing w:val="0"/>
        <w:w w:val="101"/>
        <w:sz w:val="24"/>
        <w:szCs w:val="24"/>
        <w:lang w:val="en-US" w:eastAsia="en-US" w:bidi="ar-SA"/>
      </w:rPr>
    </w:lvl>
    <w:lvl w:ilvl="1">
      <w:start w:val="0"/>
      <w:numFmt w:val="bullet"/>
      <w:lvlText w:val="•"/>
      <w:lvlJc w:val="left"/>
      <w:pPr>
        <w:ind w:left="1952" w:hanging="270"/>
      </w:pPr>
      <w:rPr>
        <w:rFonts w:hint="default"/>
        <w:lang w:val="en-US" w:eastAsia="en-US" w:bidi="ar-SA"/>
      </w:rPr>
    </w:lvl>
    <w:lvl w:ilvl="2">
      <w:start w:val="0"/>
      <w:numFmt w:val="bullet"/>
      <w:lvlText w:val="•"/>
      <w:lvlJc w:val="left"/>
      <w:pPr>
        <w:ind w:left="2804" w:hanging="270"/>
      </w:pPr>
      <w:rPr>
        <w:rFonts w:hint="default"/>
        <w:lang w:val="en-US" w:eastAsia="en-US" w:bidi="ar-SA"/>
      </w:rPr>
    </w:lvl>
    <w:lvl w:ilvl="3">
      <w:start w:val="0"/>
      <w:numFmt w:val="bullet"/>
      <w:lvlText w:val="•"/>
      <w:lvlJc w:val="left"/>
      <w:pPr>
        <w:ind w:left="3656" w:hanging="270"/>
      </w:pPr>
      <w:rPr>
        <w:rFonts w:hint="default"/>
        <w:lang w:val="en-US" w:eastAsia="en-US" w:bidi="ar-SA"/>
      </w:rPr>
    </w:lvl>
    <w:lvl w:ilvl="4">
      <w:start w:val="0"/>
      <w:numFmt w:val="bullet"/>
      <w:lvlText w:val="•"/>
      <w:lvlJc w:val="left"/>
      <w:pPr>
        <w:ind w:left="4508" w:hanging="270"/>
      </w:pPr>
      <w:rPr>
        <w:rFonts w:hint="default"/>
        <w:lang w:val="en-US" w:eastAsia="en-US" w:bidi="ar-SA"/>
      </w:rPr>
    </w:lvl>
    <w:lvl w:ilvl="5">
      <w:start w:val="0"/>
      <w:numFmt w:val="bullet"/>
      <w:lvlText w:val="•"/>
      <w:lvlJc w:val="left"/>
      <w:pPr>
        <w:ind w:left="5360" w:hanging="270"/>
      </w:pPr>
      <w:rPr>
        <w:rFonts w:hint="default"/>
        <w:lang w:val="en-US" w:eastAsia="en-US" w:bidi="ar-SA"/>
      </w:rPr>
    </w:lvl>
    <w:lvl w:ilvl="6">
      <w:start w:val="0"/>
      <w:numFmt w:val="bullet"/>
      <w:lvlText w:val="•"/>
      <w:lvlJc w:val="left"/>
      <w:pPr>
        <w:ind w:left="6212" w:hanging="270"/>
      </w:pPr>
      <w:rPr>
        <w:rFonts w:hint="default"/>
        <w:lang w:val="en-US" w:eastAsia="en-US" w:bidi="ar-SA"/>
      </w:rPr>
    </w:lvl>
    <w:lvl w:ilvl="7">
      <w:start w:val="0"/>
      <w:numFmt w:val="bullet"/>
      <w:lvlText w:val="•"/>
      <w:lvlJc w:val="left"/>
      <w:pPr>
        <w:ind w:left="7064" w:hanging="270"/>
      </w:pPr>
      <w:rPr>
        <w:rFonts w:hint="default"/>
        <w:lang w:val="en-US" w:eastAsia="en-US" w:bidi="ar-SA"/>
      </w:rPr>
    </w:lvl>
    <w:lvl w:ilvl="8">
      <w:start w:val="0"/>
      <w:numFmt w:val="bullet"/>
      <w:lvlText w:val="•"/>
      <w:lvlJc w:val="left"/>
      <w:pPr>
        <w:ind w:left="7916" w:hanging="270"/>
      </w:pPr>
      <w:rPr>
        <w:rFonts w:hint="default"/>
        <w:lang w:val="en-US" w:eastAsia="en-US" w:bidi="ar-SA"/>
      </w:rPr>
    </w:lvl>
  </w:abstractNum>
  <w:abstractNum w:abstractNumId="5">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4">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3">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70" w:hanging="308"/>
      </w:pPr>
      <w:rPr>
        <w:rFonts w:hint="default"/>
        <w:lang w:val="en-US" w:eastAsia="en-US" w:bidi="ar-SA"/>
      </w:rPr>
    </w:lvl>
    <w:lvl w:ilvl="2">
      <w:start w:val="0"/>
      <w:numFmt w:val="bullet"/>
      <w:lvlText w:val="•"/>
      <w:lvlJc w:val="left"/>
      <w:pPr>
        <w:ind w:left="2820" w:hanging="308"/>
      </w:pPr>
      <w:rPr>
        <w:rFonts w:hint="default"/>
        <w:lang w:val="en-US" w:eastAsia="en-US" w:bidi="ar-SA"/>
      </w:rPr>
    </w:lvl>
    <w:lvl w:ilvl="3">
      <w:start w:val="0"/>
      <w:numFmt w:val="bullet"/>
      <w:lvlText w:val="•"/>
      <w:lvlJc w:val="left"/>
      <w:pPr>
        <w:ind w:left="3670" w:hanging="308"/>
      </w:pPr>
      <w:rPr>
        <w:rFonts w:hint="default"/>
        <w:lang w:val="en-US" w:eastAsia="en-US" w:bidi="ar-SA"/>
      </w:rPr>
    </w:lvl>
    <w:lvl w:ilvl="4">
      <w:start w:val="0"/>
      <w:numFmt w:val="bullet"/>
      <w:lvlText w:val="•"/>
      <w:lvlJc w:val="left"/>
      <w:pPr>
        <w:ind w:left="4520" w:hanging="308"/>
      </w:pPr>
      <w:rPr>
        <w:rFonts w:hint="default"/>
        <w:lang w:val="en-US" w:eastAsia="en-US" w:bidi="ar-SA"/>
      </w:rPr>
    </w:lvl>
    <w:lvl w:ilvl="5">
      <w:start w:val="0"/>
      <w:numFmt w:val="bullet"/>
      <w:lvlText w:val="•"/>
      <w:lvlJc w:val="left"/>
      <w:pPr>
        <w:ind w:left="5370" w:hanging="308"/>
      </w:pPr>
      <w:rPr>
        <w:rFonts w:hint="default"/>
        <w:lang w:val="en-US" w:eastAsia="en-US" w:bidi="ar-SA"/>
      </w:rPr>
    </w:lvl>
    <w:lvl w:ilvl="6">
      <w:start w:val="0"/>
      <w:numFmt w:val="bullet"/>
      <w:lvlText w:val="•"/>
      <w:lvlJc w:val="left"/>
      <w:pPr>
        <w:ind w:left="6220" w:hanging="308"/>
      </w:pPr>
      <w:rPr>
        <w:rFonts w:hint="default"/>
        <w:lang w:val="en-US" w:eastAsia="en-US" w:bidi="ar-SA"/>
      </w:rPr>
    </w:lvl>
    <w:lvl w:ilvl="7">
      <w:start w:val="0"/>
      <w:numFmt w:val="bullet"/>
      <w:lvlText w:val="•"/>
      <w:lvlJc w:val="left"/>
      <w:pPr>
        <w:ind w:left="7070" w:hanging="308"/>
      </w:pPr>
      <w:rPr>
        <w:rFonts w:hint="default"/>
        <w:lang w:val="en-US" w:eastAsia="en-US" w:bidi="ar-SA"/>
      </w:rPr>
    </w:lvl>
    <w:lvl w:ilvl="8">
      <w:start w:val="0"/>
      <w:numFmt w:val="bullet"/>
      <w:lvlText w:val="•"/>
      <w:lvlJc w:val="left"/>
      <w:pPr>
        <w:ind w:left="7920" w:hanging="308"/>
      </w:pPr>
      <w:rPr>
        <w:rFonts w:hint="default"/>
        <w:lang w:val="en-US" w:eastAsia="en-US" w:bidi="ar-SA"/>
      </w:rPr>
    </w:lvl>
  </w:abstractNum>
  <w:abstractNum w:abstractNumId="2">
    <w:multiLevelType w:val="hybridMultilevel"/>
    <w:lvl w:ilvl="0">
      <w:start w:val="0"/>
      <w:numFmt w:val="bullet"/>
      <w:lvlText w:val="☐"/>
      <w:lvlJc w:val="left"/>
      <w:pPr>
        <w:ind w:left="112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847" w:hanging="308"/>
      </w:pPr>
      <w:rPr>
        <w:rFonts w:hint="default" w:ascii="Menlo" w:hAnsi="Menlo" w:eastAsia="Menlo" w:cs="Menlo"/>
        <w:b w:val="0"/>
        <w:bCs w:val="0"/>
        <w:i w:val="0"/>
        <w:iCs w:val="0"/>
        <w:spacing w:val="0"/>
        <w:w w:val="166"/>
        <w:sz w:val="24"/>
        <w:szCs w:val="24"/>
        <w:lang w:val="en-US" w:eastAsia="en-US" w:bidi="ar-SA"/>
      </w:rPr>
    </w:lvl>
    <w:lvl w:ilvl="2">
      <w:start w:val="0"/>
      <w:numFmt w:val="bullet"/>
      <w:lvlText w:val="•"/>
      <w:lvlJc w:val="left"/>
      <w:pPr>
        <w:ind w:left="2704" w:hanging="308"/>
      </w:pPr>
      <w:rPr>
        <w:rFonts w:hint="default"/>
        <w:lang w:val="en-US" w:eastAsia="en-US" w:bidi="ar-SA"/>
      </w:rPr>
    </w:lvl>
    <w:lvl w:ilvl="3">
      <w:start w:val="0"/>
      <w:numFmt w:val="bullet"/>
      <w:lvlText w:val="•"/>
      <w:lvlJc w:val="left"/>
      <w:pPr>
        <w:ind w:left="3568" w:hanging="308"/>
      </w:pPr>
      <w:rPr>
        <w:rFonts w:hint="default"/>
        <w:lang w:val="en-US" w:eastAsia="en-US" w:bidi="ar-SA"/>
      </w:rPr>
    </w:lvl>
    <w:lvl w:ilvl="4">
      <w:start w:val="0"/>
      <w:numFmt w:val="bullet"/>
      <w:lvlText w:val="•"/>
      <w:lvlJc w:val="left"/>
      <w:pPr>
        <w:ind w:left="4433" w:hanging="308"/>
      </w:pPr>
      <w:rPr>
        <w:rFonts w:hint="default"/>
        <w:lang w:val="en-US" w:eastAsia="en-US" w:bidi="ar-SA"/>
      </w:rPr>
    </w:lvl>
    <w:lvl w:ilvl="5">
      <w:start w:val="0"/>
      <w:numFmt w:val="bullet"/>
      <w:lvlText w:val="•"/>
      <w:lvlJc w:val="left"/>
      <w:pPr>
        <w:ind w:left="5297" w:hanging="308"/>
      </w:pPr>
      <w:rPr>
        <w:rFonts w:hint="default"/>
        <w:lang w:val="en-US" w:eastAsia="en-US" w:bidi="ar-SA"/>
      </w:rPr>
    </w:lvl>
    <w:lvl w:ilvl="6">
      <w:start w:val="0"/>
      <w:numFmt w:val="bullet"/>
      <w:lvlText w:val="•"/>
      <w:lvlJc w:val="left"/>
      <w:pPr>
        <w:ind w:left="6162" w:hanging="308"/>
      </w:pPr>
      <w:rPr>
        <w:rFonts w:hint="default"/>
        <w:lang w:val="en-US" w:eastAsia="en-US" w:bidi="ar-SA"/>
      </w:rPr>
    </w:lvl>
    <w:lvl w:ilvl="7">
      <w:start w:val="0"/>
      <w:numFmt w:val="bullet"/>
      <w:lvlText w:val="•"/>
      <w:lvlJc w:val="left"/>
      <w:pPr>
        <w:ind w:left="7026" w:hanging="308"/>
      </w:pPr>
      <w:rPr>
        <w:rFonts w:hint="default"/>
        <w:lang w:val="en-US" w:eastAsia="en-US" w:bidi="ar-SA"/>
      </w:rPr>
    </w:lvl>
    <w:lvl w:ilvl="8">
      <w:start w:val="0"/>
      <w:numFmt w:val="bullet"/>
      <w:lvlText w:val="•"/>
      <w:lvlJc w:val="left"/>
      <w:pPr>
        <w:ind w:left="7891" w:hanging="308"/>
      </w:pPr>
      <w:rPr>
        <w:rFonts w:hint="default"/>
        <w:lang w:val="en-US" w:eastAsia="en-US" w:bidi="ar-SA"/>
      </w:rPr>
    </w:lvl>
  </w:abstractNum>
  <w:abstractNum w:abstractNumId="1">
    <w:multiLevelType w:val="hybridMultilevel"/>
    <w:lvl w:ilvl="0">
      <w:start w:val="0"/>
      <w:numFmt w:val="bullet"/>
      <w:lvlText w:val="☐"/>
      <w:lvlJc w:val="left"/>
      <w:pPr>
        <w:ind w:left="82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00" w:hanging="308"/>
      </w:pPr>
      <w:rPr>
        <w:rFonts w:hint="default"/>
        <w:lang w:val="en-US" w:eastAsia="en-US" w:bidi="ar-SA"/>
      </w:rPr>
    </w:lvl>
    <w:lvl w:ilvl="2">
      <w:start w:val="0"/>
      <w:numFmt w:val="bullet"/>
      <w:lvlText w:val="•"/>
      <w:lvlJc w:val="left"/>
      <w:pPr>
        <w:ind w:left="2580" w:hanging="308"/>
      </w:pPr>
      <w:rPr>
        <w:rFonts w:hint="default"/>
        <w:lang w:val="en-US" w:eastAsia="en-US" w:bidi="ar-SA"/>
      </w:rPr>
    </w:lvl>
    <w:lvl w:ilvl="3">
      <w:start w:val="0"/>
      <w:numFmt w:val="bullet"/>
      <w:lvlText w:val="•"/>
      <w:lvlJc w:val="left"/>
      <w:pPr>
        <w:ind w:left="3460" w:hanging="308"/>
      </w:pPr>
      <w:rPr>
        <w:rFonts w:hint="default"/>
        <w:lang w:val="en-US" w:eastAsia="en-US" w:bidi="ar-SA"/>
      </w:rPr>
    </w:lvl>
    <w:lvl w:ilvl="4">
      <w:start w:val="0"/>
      <w:numFmt w:val="bullet"/>
      <w:lvlText w:val="•"/>
      <w:lvlJc w:val="left"/>
      <w:pPr>
        <w:ind w:left="4340" w:hanging="308"/>
      </w:pPr>
      <w:rPr>
        <w:rFonts w:hint="default"/>
        <w:lang w:val="en-US" w:eastAsia="en-US" w:bidi="ar-SA"/>
      </w:rPr>
    </w:lvl>
    <w:lvl w:ilvl="5">
      <w:start w:val="0"/>
      <w:numFmt w:val="bullet"/>
      <w:lvlText w:val="•"/>
      <w:lvlJc w:val="left"/>
      <w:pPr>
        <w:ind w:left="5220" w:hanging="308"/>
      </w:pPr>
      <w:rPr>
        <w:rFonts w:hint="default"/>
        <w:lang w:val="en-US" w:eastAsia="en-US" w:bidi="ar-SA"/>
      </w:rPr>
    </w:lvl>
    <w:lvl w:ilvl="6">
      <w:start w:val="0"/>
      <w:numFmt w:val="bullet"/>
      <w:lvlText w:val="•"/>
      <w:lvlJc w:val="left"/>
      <w:pPr>
        <w:ind w:left="6100" w:hanging="308"/>
      </w:pPr>
      <w:rPr>
        <w:rFonts w:hint="default"/>
        <w:lang w:val="en-US" w:eastAsia="en-US" w:bidi="ar-SA"/>
      </w:rPr>
    </w:lvl>
    <w:lvl w:ilvl="7">
      <w:start w:val="0"/>
      <w:numFmt w:val="bullet"/>
      <w:lvlText w:val="•"/>
      <w:lvlJc w:val="left"/>
      <w:pPr>
        <w:ind w:left="6980" w:hanging="308"/>
      </w:pPr>
      <w:rPr>
        <w:rFonts w:hint="default"/>
        <w:lang w:val="en-US" w:eastAsia="en-US" w:bidi="ar-SA"/>
      </w:rPr>
    </w:lvl>
    <w:lvl w:ilvl="8">
      <w:start w:val="0"/>
      <w:numFmt w:val="bullet"/>
      <w:lvlText w:val="•"/>
      <w:lvlJc w:val="left"/>
      <w:pPr>
        <w:ind w:left="7860" w:hanging="308"/>
      </w:pPr>
      <w:rPr>
        <w:rFonts w:hint="default"/>
        <w:lang w:val="en-US" w:eastAsia="en-US" w:bidi="ar-SA"/>
      </w:rPr>
    </w:lvl>
  </w:abstractNum>
  <w:abstractNum w:abstractNumId="0">
    <w:multiLevelType w:val="hybridMultilevel"/>
    <w:lvl w:ilvl="0">
      <w:start w:val="1"/>
      <w:numFmt w:val="decimal"/>
      <w:lvlText w:val="%1."/>
      <w:lvlJc w:val="left"/>
      <w:pPr>
        <w:ind w:left="814" w:hanging="364"/>
        <w:jc w:val="right"/>
      </w:pPr>
      <w:rPr>
        <w:rFonts w:hint="default" w:ascii="Arial" w:hAnsi="Arial" w:eastAsia="Arial" w:cs="Arial"/>
        <w:b/>
        <w:bCs/>
        <w:i w:val="0"/>
        <w:iCs w:val="0"/>
        <w:spacing w:val="0"/>
        <w:w w:val="100"/>
        <w:sz w:val="24"/>
        <w:szCs w:val="24"/>
        <w:lang w:val="en-US" w:eastAsia="en-US" w:bidi="ar-SA"/>
      </w:rPr>
    </w:lvl>
    <w:lvl w:ilvl="1">
      <w:start w:val="1"/>
      <w:numFmt w:val="upperRoman"/>
      <w:lvlText w:val="%2."/>
      <w:lvlJc w:val="left"/>
      <w:pPr>
        <w:ind w:left="1174" w:hanging="360"/>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117" w:hanging="360"/>
      </w:pPr>
      <w:rPr>
        <w:rFonts w:hint="default"/>
        <w:lang w:val="en-US" w:eastAsia="en-US" w:bidi="ar-SA"/>
      </w:rPr>
    </w:lvl>
    <w:lvl w:ilvl="3">
      <w:start w:val="0"/>
      <w:numFmt w:val="bullet"/>
      <w:lvlText w:val="•"/>
      <w:lvlJc w:val="left"/>
      <w:pPr>
        <w:ind w:left="3055" w:hanging="360"/>
      </w:pPr>
      <w:rPr>
        <w:rFonts w:hint="default"/>
        <w:lang w:val="en-US" w:eastAsia="en-US" w:bidi="ar-SA"/>
      </w:rPr>
    </w:lvl>
    <w:lvl w:ilvl="4">
      <w:start w:val="0"/>
      <w:numFmt w:val="bullet"/>
      <w:lvlText w:val="•"/>
      <w:lvlJc w:val="left"/>
      <w:pPr>
        <w:ind w:left="3993" w:hanging="360"/>
      </w:pPr>
      <w:rPr>
        <w:rFonts w:hint="default"/>
        <w:lang w:val="en-US" w:eastAsia="en-US" w:bidi="ar-SA"/>
      </w:rPr>
    </w:lvl>
    <w:lvl w:ilvl="5">
      <w:start w:val="0"/>
      <w:numFmt w:val="bullet"/>
      <w:lvlText w:val="•"/>
      <w:lvlJc w:val="left"/>
      <w:pPr>
        <w:ind w:left="4931" w:hanging="360"/>
      </w:pPr>
      <w:rPr>
        <w:rFonts w:hint="default"/>
        <w:lang w:val="en-US" w:eastAsia="en-US" w:bidi="ar-SA"/>
      </w:rPr>
    </w:lvl>
    <w:lvl w:ilvl="6">
      <w:start w:val="0"/>
      <w:numFmt w:val="bullet"/>
      <w:lvlText w:val="•"/>
      <w:lvlJc w:val="left"/>
      <w:pPr>
        <w:ind w:left="5868"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744"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86" w:hanging="563"/>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20" w:hanging="306"/>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epa.gov/sites/default/files/2020-04/documents/lead-in-your-home-portrait-bw-2020-508.pdf"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dc:title>North Carolina Standard Residential Lease Agreement Template</dc:title>
  <dcterms:created xsi:type="dcterms:W3CDTF">2025-01-07T18:26:30Z</dcterms:created>
  <dcterms:modified xsi:type="dcterms:W3CDTF">2025-01-07T18:26:30Z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2019</vt:lpwstr>
  </property>
  <property fmtid="{D5CDD505-2E9C-101B-9397-08002B2CF9AE}" pid="4" name="LastSaved">
    <vt:filetime>2025-01-07T00:00:00Z</vt:filetime>
  </property>
  <property fmtid="{D5CDD505-2E9C-101B-9397-08002B2CF9AE}" pid="5" name="Producer">
    <vt:lpwstr>Adobe PDF Services</vt:lpwstr>
  </property>
</Properties>
</file>