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B9B0" w14:textId="77777777" w:rsidR="00B76C3B" w:rsidRDefault="00B76C3B">
      <w:pPr>
        <w:pStyle w:val="BodyText"/>
        <w:spacing w:before="12"/>
        <w:rPr>
          <w:b/>
          <w:sz w:val="32"/>
        </w:rPr>
      </w:pPr>
    </w:p>
    <w:p w14:paraId="3158E9B7" w14:textId="77777777" w:rsidR="009471A5" w:rsidRDefault="009471A5">
      <w:pPr>
        <w:pStyle w:val="BodyText"/>
        <w:spacing w:before="12"/>
        <w:rPr>
          <w:b/>
          <w:sz w:val="32"/>
        </w:rPr>
      </w:pPr>
    </w:p>
    <w:p w14:paraId="68287FEF" w14:textId="3A799049" w:rsidR="00B76C3B" w:rsidRDefault="009471A5">
      <w:pPr>
        <w:pStyle w:val="Title"/>
      </w:pPr>
      <w:r>
        <w:t xml:space="preserve">MAINE </w:t>
      </w:r>
      <w:r w:rsidR="00000000">
        <w:t>MEDICAL</w:t>
      </w:r>
      <w:r w:rsidR="00000000">
        <w:rPr>
          <w:spacing w:val="4"/>
        </w:rPr>
        <w:t xml:space="preserve"> </w:t>
      </w:r>
      <w:r w:rsidR="00000000">
        <w:t>POWER</w:t>
      </w:r>
      <w:r w:rsidR="00000000">
        <w:rPr>
          <w:spacing w:val="7"/>
        </w:rPr>
        <w:t xml:space="preserve"> </w:t>
      </w:r>
      <w:r w:rsidR="00000000">
        <w:t>OF</w:t>
      </w:r>
      <w:r w:rsidR="00000000">
        <w:rPr>
          <w:spacing w:val="6"/>
        </w:rPr>
        <w:t xml:space="preserve"> </w:t>
      </w:r>
      <w:r w:rsidR="00000000">
        <w:t>ATTORNEY</w:t>
      </w:r>
      <w:r w:rsidR="00000000">
        <w:rPr>
          <w:spacing w:val="7"/>
        </w:rPr>
        <w:t xml:space="preserve"> </w:t>
      </w:r>
      <w:r w:rsidR="00000000">
        <w:rPr>
          <w:spacing w:val="-4"/>
        </w:rPr>
        <w:t>FORM</w:t>
      </w:r>
    </w:p>
    <w:p w14:paraId="25D22B15" w14:textId="3B0AF19D" w:rsidR="00B76C3B" w:rsidRDefault="00000000" w:rsidP="009471A5">
      <w:pPr>
        <w:pStyle w:val="BodyText"/>
        <w:spacing w:before="202" w:line="280" w:lineRule="auto"/>
        <w:ind w:left="100" w:right="434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wishes. It can help guide others to make decisions for you if you can't. You can use it to:</w:t>
      </w:r>
    </w:p>
    <w:p w14:paraId="0ACB9BED" w14:textId="77777777" w:rsidR="00B76C3B" w:rsidRDefault="00B76C3B">
      <w:pPr>
        <w:pStyle w:val="BodyText"/>
        <w:spacing w:before="122"/>
      </w:pPr>
    </w:p>
    <w:p w14:paraId="402977AA" w14:textId="77777777" w:rsidR="00B76C3B" w:rsidRDefault="00000000">
      <w:pPr>
        <w:pStyle w:val="ListParagraph"/>
        <w:numPr>
          <w:ilvl w:val="0"/>
          <w:numId w:val="2"/>
        </w:numPr>
        <w:tabs>
          <w:tab w:val="left" w:pos="769"/>
        </w:tabs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healthcare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you.</w:t>
      </w:r>
    </w:p>
    <w:p w14:paraId="11E080D0" w14:textId="77777777" w:rsidR="00B76C3B" w:rsidRDefault="00000000">
      <w:pPr>
        <w:pStyle w:val="ListParagraph"/>
        <w:numPr>
          <w:ilvl w:val="0"/>
          <w:numId w:val="2"/>
        </w:numPr>
        <w:tabs>
          <w:tab w:val="left" w:pos="769"/>
        </w:tabs>
        <w:spacing w:before="56"/>
        <w:rPr>
          <w:sz w:val="24"/>
        </w:rPr>
      </w:pPr>
      <w:r>
        <w:rPr>
          <w:sz w:val="24"/>
        </w:rPr>
        <w:t>Say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treated.</w:t>
      </w:r>
    </w:p>
    <w:p w14:paraId="6CBA6D0C" w14:textId="77777777" w:rsidR="00B76C3B" w:rsidRDefault="00000000">
      <w:pPr>
        <w:pStyle w:val="ListParagraph"/>
        <w:numPr>
          <w:ilvl w:val="0"/>
          <w:numId w:val="2"/>
        </w:numPr>
        <w:tabs>
          <w:tab w:val="left" w:pos="769"/>
        </w:tabs>
        <w:spacing w:before="60" w:line="280" w:lineRule="auto"/>
        <w:ind w:right="730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4"/>
          <w:sz w:val="24"/>
        </w:rPr>
        <w:t xml:space="preserve"> </w:t>
      </w:r>
      <w:r>
        <w:rPr>
          <w:sz w:val="24"/>
        </w:rPr>
        <w:t>long-term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healthcare.</w:t>
      </w:r>
    </w:p>
    <w:p w14:paraId="46F65C1F" w14:textId="77777777" w:rsidR="00B76C3B" w:rsidRDefault="00B76C3B">
      <w:pPr>
        <w:pStyle w:val="BodyText"/>
        <w:spacing w:before="108"/>
      </w:pPr>
    </w:p>
    <w:p w14:paraId="7438E75A" w14:textId="77777777" w:rsidR="00B76C3B" w:rsidRDefault="00000000">
      <w:pPr>
        <w:pStyle w:val="ListParagraph"/>
        <w:numPr>
          <w:ilvl w:val="0"/>
          <w:numId w:val="1"/>
        </w:numPr>
        <w:tabs>
          <w:tab w:val="left" w:pos="751"/>
        </w:tabs>
        <w:spacing w:before="1"/>
        <w:ind w:left="751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Principal.</w:t>
      </w:r>
    </w:p>
    <w:p w14:paraId="46105C95" w14:textId="77777777" w:rsidR="00B76C3B" w:rsidRDefault="00000000">
      <w:pPr>
        <w:pStyle w:val="BodyText"/>
        <w:tabs>
          <w:tab w:val="left" w:pos="3676"/>
          <w:tab w:val="left" w:pos="8720"/>
          <w:tab w:val="left" w:pos="8775"/>
        </w:tabs>
        <w:spacing w:before="44" w:line="278" w:lineRule="auto"/>
        <w:ind w:left="752" w:right="702"/>
        <w:rPr>
          <w:rFonts w:ascii="Times New Roman"/>
        </w:rPr>
      </w:pPr>
      <w:r>
        <w:t xml:space="preserve">I, </w:t>
      </w:r>
      <w:r>
        <w:rPr>
          <w:rFonts w:ascii="Times New Roman"/>
          <w:u w:val="single"/>
        </w:rPr>
        <w:tab/>
      </w:r>
      <w:r>
        <w:t xml:space="preserve">name the following individual as my Agent: Agent Legal Full Name: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Agent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Agent Phone Number: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7CBCA7C0" w14:textId="77777777" w:rsidR="00B76C3B" w:rsidRDefault="00B76C3B">
      <w:pPr>
        <w:pStyle w:val="BodyText"/>
        <w:spacing w:before="43"/>
        <w:rPr>
          <w:rFonts w:ascii="Times New Roman"/>
        </w:rPr>
      </w:pPr>
    </w:p>
    <w:p w14:paraId="6C7C78F8" w14:textId="77777777" w:rsidR="00B76C3B" w:rsidRDefault="00000000">
      <w:pPr>
        <w:pStyle w:val="ListParagraph"/>
        <w:numPr>
          <w:ilvl w:val="0"/>
          <w:numId w:val="1"/>
        </w:numPr>
        <w:tabs>
          <w:tab w:val="left" w:pos="751"/>
        </w:tabs>
        <w:ind w:left="751" w:hanging="359"/>
        <w:jc w:val="left"/>
        <w:rPr>
          <w:b/>
          <w:sz w:val="24"/>
        </w:rPr>
      </w:pPr>
      <w:r>
        <w:rPr>
          <w:b/>
          <w:sz w:val="24"/>
        </w:rPr>
        <w:t>Powers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Granted.</w:t>
      </w:r>
    </w:p>
    <w:p w14:paraId="7E39A479" w14:textId="77777777" w:rsidR="00B76C3B" w:rsidRDefault="00000000">
      <w:pPr>
        <w:pStyle w:val="BodyText"/>
        <w:spacing w:before="71" w:line="302" w:lineRule="auto"/>
        <w:ind w:left="752" w:right="95"/>
      </w:pPr>
      <w:r>
        <w:t>A</w:t>
      </w:r>
      <w:r>
        <w:rPr>
          <w:spacing w:val="-7"/>
        </w:rPr>
        <w:t xml:space="preserve"> </w:t>
      </w:r>
      <w:r>
        <w:t xml:space="preserve">detailed list below is </w:t>
      </w:r>
      <w:bookmarkStart w:id="0" w:name="Text1"/>
      <w:bookmarkEnd w:id="0"/>
      <w:r>
        <w:t>of the healthcare decisions the agent is authorized to make, including consent to or refusal of medical treatment, access to medical records,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life-sustaining</w:t>
      </w:r>
      <w:r>
        <w:rPr>
          <w:spacing w:val="-5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following the Uniform Power of Attorney Act.</w:t>
      </w:r>
    </w:p>
    <w:p w14:paraId="0467A2D5" w14:textId="77777777" w:rsidR="00B76C3B" w:rsidRDefault="00000000">
      <w:pPr>
        <w:pStyle w:val="BodyText"/>
        <w:spacing w:line="271" w:lineRule="exact"/>
        <w:ind w:left="752"/>
      </w:pPr>
      <w:r>
        <w:t>INITIAL</w:t>
      </w:r>
      <w:r>
        <w:rPr>
          <w:spacing w:val="-1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Agent:</w:t>
      </w:r>
    </w:p>
    <w:p w14:paraId="16DE7603" w14:textId="77777777" w:rsidR="00B76C3B" w:rsidRDefault="00000000">
      <w:pPr>
        <w:pStyle w:val="BodyText"/>
        <w:tabs>
          <w:tab w:val="left" w:pos="1608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rPr>
          <w:spacing w:val="-2"/>
        </w:rPr>
        <w:t>Property</w:t>
      </w:r>
    </w:p>
    <w:p w14:paraId="6F620024" w14:textId="77777777" w:rsidR="00B76C3B" w:rsidRDefault="00000000">
      <w:pPr>
        <w:pStyle w:val="BodyText"/>
        <w:tabs>
          <w:tab w:val="left" w:pos="1608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t>-</w:t>
      </w:r>
      <w:r>
        <w:rPr>
          <w:spacing w:val="-17"/>
        </w:rPr>
        <w:t xml:space="preserve"> </w:t>
      </w:r>
      <w:r>
        <w:t>Tangible</w:t>
      </w:r>
      <w:r>
        <w:rPr>
          <w:spacing w:val="-15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rPr>
          <w:spacing w:val="-2"/>
        </w:rPr>
        <w:t>Property</w:t>
      </w:r>
    </w:p>
    <w:p w14:paraId="1DAC67FB" w14:textId="77777777" w:rsidR="00B76C3B" w:rsidRDefault="00000000">
      <w:pPr>
        <w:pStyle w:val="BodyText"/>
        <w:tabs>
          <w:tab w:val="left" w:pos="1608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Stocks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Bonds</w:t>
      </w:r>
    </w:p>
    <w:p w14:paraId="7A1DC83E" w14:textId="77777777" w:rsidR="00B76C3B" w:rsidRDefault="00000000">
      <w:pPr>
        <w:pStyle w:val="BodyText"/>
        <w:tabs>
          <w:tab w:val="left" w:pos="1608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Commodities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Options</w:t>
      </w:r>
    </w:p>
    <w:p w14:paraId="6397FE56" w14:textId="77777777" w:rsidR="00B76C3B" w:rsidRDefault="00000000">
      <w:pPr>
        <w:pStyle w:val="BodyText"/>
        <w:tabs>
          <w:tab w:val="left" w:pos="1608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Banks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Institutions</w:t>
      </w:r>
    </w:p>
    <w:p w14:paraId="59052732" w14:textId="77777777" w:rsidR="00B76C3B" w:rsidRDefault="00000000">
      <w:pPr>
        <w:pStyle w:val="BodyText"/>
        <w:tabs>
          <w:tab w:val="left" w:pos="1608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Business</w:t>
      </w:r>
    </w:p>
    <w:p w14:paraId="35BD8FF7" w14:textId="77777777" w:rsidR="00B76C3B" w:rsidRDefault="00000000">
      <w:pPr>
        <w:pStyle w:val="BodyText"/>
        <w:tabs>
          <w:tab w:val="left" w:pos="1608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Annuities</w:t>
      </w:r>
    </w:p>
    <w:p w14:paraId="4448D8A9" w14:textId="77777777" w:rsidR="00B76C3B" w:rsidRDefault="00B76C3B">
      <w:pPr>
        <w:sectPr w:rsidR="00B76C3B">
          <w:footerReference w:type="default" r:id="rId7"/>
          <w:type w:val="continuous"/>
          <w:pgSz w:w="12240" w:h="15840"/>
          <w:pgMar w:top="1060" w:right="1420" w:bottom="1760" w:left="1340" w:header="0" w:footer="1578" w:gutter="0"/>
          <w:pgNumType w:start="1"/>
          <w:cols w:space="720"/>
        </w:sectPr>
      </w:pPr>
    </w:p>
    <w:p w14:paraId="39ACB4BF" w14:textId="77777777" w:rsidR="00B76C3B" w:rsidRDefault="00000000">
      <w:pPr>
        <w:pStyle w:val="BodyText"/>
        <w:tabs>
          <w:tab w:val="left" w:pos="1661"/>
        </w:tabs>
        <w:spacing w:before="82"/>
        <w:ind w:left="805"/>
      </w:pPr>
      <w:r>
        <w:rPr>
          <w:rFonts w:ascii="Times New Roman"/>
          <w:u w:val="single"/>
        </w:rPr>
        <w:lastRenderedPageBreak/>
        <w:tab/>
      </w:r>
      <w:r>
        <w:t>-</w:t>
      </w:r>
      <w:r>
        <w:rPr>
          <w:spacing w:val="-2"/>
        </w:rPr>
        <w:t xml:space="preserve"> </w:t>
      </w:r>
      <w:r>
        <w:t>Estate,</w:t>
      </w:r>
      <w:r>
        <w:rPr>
          <w:spacing w:val="-7"/>
        </w:rPr>
        <w:t xml:space="preserve"> </w:t>
      </w:r>
      <w:r>
        <w:t>Trusts,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rPr>
          <w:spacing w:val="-2"/>
        </w:rPr>
        <w:t>Interests</w:t>
      </w:r>
    </w:p>
    <w:p w14:paraId="319EC5B3" w14:textId="77777777" w:rsidR="00B76C3B" w:rsidRDefault="00000000">
      <w:pPr>
        <w:pStyle w:val="BodyText"/>
        <w:tabs>
          <w:tab w:val="left" w:pos="1661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Litigation</w:t>
      </w:r>
    </w:p>
    <w:p w14:paraId="3313345A" w14:textId="77777777" w:rsidR="00B76C3B" w:rsidRDefault="00000000">
      <w:pPr>
        <w:pStyle w:val="BodyText"/>
        <w:tabs>
          <w:tab w:val="left" w:pos="1661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Maintenance</w:t>
      </w:r>
    </w:p>
    <w:p w14:paraId="02CC2FC0" w14:textId="77777777" w:rsidR="00B76C3B" w:rsidRDefault="00000000">
      <w:pPr>
        <w:pStyle w:val="BodyText"/>
        <w:tabs>
          <w:tab w:val="left" w:pos="1661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Governmental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rPr>
          <w:spacing w:val="-2"/>
        </w:rPr>
        <w:t>Service</w:t>
      </w:r>
    </w:p>
    <w:p w14:paraId="6E507E10" w14:textId="77777777" w:rsidR="00B76C3B" w:rsidRDefault="00000000">
      <w:pPr>
        <w:pStyle w:val="BodyText"/>
        <w:tabs>
          <w:tab w:val="left" w:pos="1661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t xml:space="preserve">- Retirement </w:t>
      </w:r>
      <w:r>
        <w:rPr>
          <w:spacing w:val="-2"/>
        </w:rPr>
        <w:t>Plans</w:t>
      </w:r>
    </w:p>
    <w:p w14:paraId="21011730" w14:textId="77777777" w:rsidR="00B76C3B" w:rsidRDefault="00000000">
      <w:pPr>
        <w:pStyle w:val="BodyText"/>
        <w:tabs>
          <w:tab w:val="left" w:pos="1661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t>-</w:t>
      </w:r>
      <w:r>
        <w:rPr>
          <w:spacing w:val="-18"/>
        </w:rPr>
        <w:t xml:space="preserve"> </w:t>
      </w:r>
      <w:r>
        <w:rPr>
          <w:spacing w:val="-2"/>
        </w:rPr>
        <w:t>Taxes</w:t>
      </w:r>
    </w:p>
    <w:p w14:paraId="41E36215" w14:textId="77777777" w:rsidR="00B76C3B" w:rsidRDefault="00000000">
      <w:pPr>
        <w:pStyle w:val="BodyText"/>
        <w:tabs>
          <w:tab w:val="left" w:pos="1661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>
          <w:spacing w:val="13"/>
        </w:rPr>
        <w:t>-</w:t>
      </w:r>
      <w:r>
        <w:t>All</w:t>
      </w:r>
      <w:r>
        <w:rPr>
          <w:spacing w:val="-7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rPr>
          <w:spacing w:val="-2"/>
        </w:rPr>
        <w:t>Subjects</w:t>
      </w:r>
    </w:p>
    <w:p w14:paraId="4B368AB5" w14:textId="77777777" w:rsidR="00B76C3B" w:rsidRDefault="00B76C3B">
      <w:pPr>
        <w:pStyle w:val="BodyText"/>
        <w:spacing w:before="228"/>
      </w:pPr>
    </w:p>
    <w:p w14:paraId="06741BBF" w14:textId="77777777" w:rsidR="00B76C3B" w:rsidRDefault="00000000">
      <w:pPr>
        <w:pStyle w:val="BodyText"/>
        <w:ind w:left="805"/>
      </w:pPr>
      <w:r>
        <w:t>Addition</w:t>
      </w:r>
      <w:r>
        <w:rPr>
          <w:spacing w:val="-4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rPr>
          <w:spacing w:val="-2"/>
        </w:rPr>
        <w:t>Granted:</w:t>
      </w:r>
    </w:p>
    <w:p w14:paraId="2F5927A2" w14:textId="77777777" w:rsidR="00B76C3B" w:rsidRDefault="00000000">
      <w:pPr>
        <w:pStyle w:val="Body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2D2293" wp14:editId="59943013">
                <wp:simplePos x="0" y="0"/>
                <wp:positionH relativeFrom="page">
                  <wp:posOffset>1362367</wp:posOffset>
                </wp:positionH>
                <wp:positionV relativeFrom="paragraph">
                  <wp:posOffset>196666</wp:posOffset>
                </wp:positionV>
                <wp:extent cx="50006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0625">
                              <a:moveTo>
                                <a:pt x="0" y="0"/>
                              </a:moveTo>
                              <a:lnTo>
                                <a:pt x="50001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7.273003pt;margin-top:15.485538pt;width:393.75pt;height:.1pt;mso-position-horizontal-relative:page;mso-position-vertical-relative:paragraph;z-index:-15728640;mso-wrap-distance-left:0;mso-wrap-distance-right:0" id="docshape3" coordorigin="2145,310" coordsize="7875,0" path="m2145,310l10020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A524301" w14:textId="77777777" w:rsidR="00B76C3B" w:rsidRDefault="00B76C3B">
      <w:pPr>
        <w:pStyle w:val="BodyText"/>
        <w:rPr>
          <w:sz w:val="20"/>
        </w:rPr>
      </w:pPr>
    </w:p>
    <w:p w14:paraId="10E125FA" w14:textId="77777777" w:rsidR="00B76C3B" w:rsidRDefault="00B76C3B">
      <w:pPr>
        <w:pStyle w:val="BodyText"/>
        <w:rPr>
          <w:sz w:val="20"/>
        </w:rPr>
      </w:pPr>
    </w:p>
    <w:p w14:paraId="287AAC88" w14:textId="77777777" w:rsidR="00B76C3B" w:rsidRDefault="0000000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053E78" wp14:editId="553A34D8">
                <wp:simplePos x="0" y="0"/>
                <wp:positionH relativeFrom="page">
                  <wp:posOffset>1336522</wp:posOffset>
                </wp:positionH>
                <wp:positionV relativeFrom="paragraph">
                  <wp:posOffset>177913</wp:posOffset>
                </wp:positionV>
                <wp:extent cx="50844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5.237999pt;margin-top:14.008963pt;width:400.35pt;height:.1pt;mso-position-horizontal-relative:page;mso-position-vertical-relative:paragraph;z-index:-15728128;mso-wrap-distance-left:0;mso-wrap-distance-right:0" id="docshape4" coordorigin="2105,280" coordsize="8007,0" path="m2105,280l10111,28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539A68A" w14:textId="77777777" w:rsidR="00B76C3B" w:rsidRDefault="00B76C3B">
      <w:pPr>
        <w:pStyle w:val="BodyText"/>
        <w:rPr>
          <w:sz w:val="20"/>
        </w:rPr>
      </w:pPr>
    </w:p>
    <w:p w14:paraId="0FB6BA67" w14:textId="77777777" w:rsidR="00B76C3B" w:rsidRDefault="00000000">
      <w:pPr>
        <w:pStyle w:val="BodyText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0A259A" wp14:editId="61514455">
                <wp:simplePos x="0" y="0"/>
                <wp:positionH relativeFrom="page">
                  <wp:posOffset>1336522</wp:posOffset>
                </wp:positionH>
                <wp:positionV relativeFrom="paragraph">
                  <wp:posOffset>214921</wp:posOffset>
                </wp:positionV>
                <wp:extent cx="50844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5.237999pt;margin-top:16.922964pt;width:400.35pt;height:.1pt;mso-position-horizontal-relative:page;mso-position-vertical-relative:paragraph;z-index:-15727616;mso-wrap-distance-left:0;mso-wrap-distance-right:0" id="docshape5" coordorigin="2105,338" coordsize="8007,0" path="m2105,338l10111,33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019B2B8" w14:textId="77777777" w:rsidR="00B76C3B" w:rsidRDefault="00B76C3B">
      <w:pPr>
        <w:pStyle w:val="BodyText"/>
        <w:rPr>
          <w:sz w:val="20"/>
        </w:rPr>
      </w:pPr>
    </w:p>
    <w:p w14:paraId="24EA2A9E" w14:textId="77777777" w:rsidR="00B76C3B" w:rsidRDefault="00000000">
      <w:pPr>
        <w:pStyle w:val="BodyText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B76459" wp14:editId="67915A49">
                <wp:simplePos x="0" y="0"/>
                <wp:positionH relativeFrom="page">
                  <wp:posOffset>1336522</wp:posOffset>
                </wp:positionH>
                <wp:positionV relativeFrom="paragraph">
                  <wp:posOffset>214922</wp:posOffset>
                </wp:positionV>
                <wp:extent cx="50844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5.237999pt;margin-top:16.922995pt;width:400.35pt;height:.1pt;mso-position-horizontal-relative:page;mso-position-vertical-relative:paragraph;z-index:-15727104;mso-wrap-distance-left:0;mso-wrap-distance-right:0" id="docshape6" coordorigin="2105,338" coordsize="8007,0" path="m2105,338l10111,33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671A6EC" w14:textId="77777777" w:rsidR="00B76C3B" w:rsidRDefault="00B76C3B">
      <w:pPr>
        <w:pStyle w:val="BodyText"/>
      </w:pPr>
    </w:p>
    <w:p w14:paraId="111D7611" w14:textId="77777777" w:rsidR="00B76C3B" w:rsidRDefault="00B76C3B">
      <w:pPr>
        <w:pStyle w:val="BodyText"/>
        <w:spacing w:before="87"/>
      </w:pPr>
    </w:p>
    <w:p w14:paraId="324724D9" w14:textId="77777777" w:rsidR="00B76C3B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jc w:val="left"/>
        <w:rPr>
          <w:b/>
          <w:sz w:val="24"/>
        </w:rPr>
      </w:pPr>
      <w:r>
        <w:rPr>
          <w:b/>
          <w:sz w:val="24"/>
        </w:rPr>
        <w:t>Effective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Date/Duration.</w:t>
      </w:r>
    </w:p>
    <w:p w14:paraId="6E5D54EC" w14:textId="77777777" w:rsidR="00B76C3B" w:rsidRDefault="00000000">
      <w:pPr>
        <w:pStyle w:val="BodyText"/>
        <w:spacing w:before="150"/>
        <w:ind w:left="832"/>
      </w:pPr>
      <w:r>
        <w:t>This</w:t>
      </w:r>
      <w:r>
        <w:rPr>
          <w:spacing w:val="-8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(INITIAL</w:t>
      </w:r>
      <w:r>
        <w:rPr>
          <w:spacing w:val="-18"/>
        </w:rPr>
        <w:t xml:space="preserve"> </w:t>
      </w:r>
      <w:r>
        <w:rPr>
          <w:spacing w:val="-2"/>
        </w:rPr>
        <w:t>ONE):</w:t>
      </w:r>
    </w:p>
    <w:p w14:paraId="0D8FD581" w14:textId="77777777" w:rsidR="00B76C3B" w:rsidRDefault="00B76C3B">
      <w:pPr>
        <w:pStyle w:val="BodyText"/>
        <w:spacing w:before="117"/>
      </w:pPr>
    </w:p>
    <w:p w14:paraId="61FE5B67" w14:textId="77777777" w:rsidR="00B76C3B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1688"/>
        </w:tabs>
        <w:ind w:left="831" w:hanging="359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>Immediately</w:t>
      </w:r>
    </w:p>
    <w:p w14:paraId="76055854" w14:textId="77777777" w:rsidR="00B76C3B" w:rsidRDefault="00000000">
      <w:pPr>
        <w:pStyle w:val="BodyText"/>
        <w:tabs>
          <w:tab w:val="left" w:pos="1688"/>
        </w:tabs>
        <w:spacing w:before="150"/>
        <w:ind w:left="832"/>
      </w:pPr>
      <w:r>
        <w:rPr>
          <w:rFonts w:ascii="Times New Roman" w:hAnsi="Times New Roman"/>
          <w:u w:val="single"/>
        </w:rPr>
        <w:tab/>
      </w:r>
      <w:r>
        <w:t>-Upon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Principal’s</w:t>
      </w:r>
      <w:r>
        <w:rPr>
          <w:spacing w:val="-4"/>
        </w:rPr>
        <w:t xml:space="preserve"> </w:t>
      </w:r>
      <w:r>
        <w:rPr>
          <w:spacing w:val="-2"/>
        </w:rPr>
        <w:t>Incapacity</w:t>
      </w:r>
    </w:p>
    <w:p w14:paraId="461A8D85" w14:textId="77777777" w:rsidR="00B76C3B" w:rsidRDefault="00B76C3B">
      <w:pPr>
        <w:pStyle w:val="BodyText"/>
        <w:spacing w:before="91"/>
      </w:pPr>
    </w:p>
    <w:p w14:paraId="03B3FCAA" w14:textId="77777777" w:rsidR="00B76C3B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Signatures.</w:t>
      </w:r>
    </w:p>
    <w:p w14:paraId="2AF0B4F7" w14:textId="77777777" w:rsidR="00B76C3B" w:rsidRDefault="00000000">
      <w:pPr>
        <w:pStyle w:val="BodyText"/>
        <w:spacing w:before="124" w:line="348" w:lineRule="auto"/>
        <w:ind w:left="832" w:right="95"/>
      </w:pPr>
      <w:r>
        <w:t>These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principal’s</w:t>
      </w:r>
      <w:r>
        <w:rPr>
          <w:spacing w:val="-4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preferences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clearly communicated and legally recognized, empowering the designated agent to make informed decisions on their behalf.</w:t>
      </w:r>
    </w:p>
    <w:p w14:paraId="6F5B2BD6" w14:textId="77777777" w:rsidR="00B76C3B" w:rsidRDefault="00000000">
      <w:pPr>
        <w:tabs>
          <w:tab w:val="left" w:pos="8955"/>
        </w:tabs>
        <w:spacing w:line="246" w:lineRule="exact"/>
        <w:ind w:left="832"/>
        <w:rPr>
          <w:rFonts w:ascii="Times New Roman"/>
          <w:sz w:val="24"/>
        </w:rPr>
      </w:pPr>
      <w:r>
        <w:rPr>
          <w:b/>
          <w:sz w:val="24"/>
        </w:rPr>
        <w:t xml:space="preserve">Principal Signature: </w:t>
      </w:r>
      <w:r>
        <w:rPr>
          <w:rFonts w:ascii="Times New Roman"/>
          <w:sz w:val="24"/>
          <w:u w:val="thick"/>
        </w:rPr>
        <w:tab/>
      </w:r>
    </w:p>
    <w:p w14:paraId="17ADB538" w14:textId="77777777" w:rsidR="00B76C3B" w:rsidRDefault="00000000">
      <w:pPr>
        <w:tabs>
          <w:tab w:val="left" w:pos="9035"/>
        </w:tabs>
        <w:spacing w:before="151"/>
        <w:ind w:left="832"/>
        <w:jc w:val="both"/>
        <w:rPr>
          <w:rFonts w:ascii="Times New Roman"/>
          <w:sz w:val="24"/>
        </w:rPr>
      </w:pPr>
      <w:r>
        <w:rPr>
          <w:b/>
          <w:sz w:val="24"/>
        </w:rPr>
        <w:t xml:space="preserve">Name of Principal (Print): </w:t>
      </w:r>
      <w:r>
        <w:rPr>
          <w:rFonts w:ascii="Times New Roman"/>
          <w:sz w:val="24"/>
          <w:u w:val="thick"/>
        </w:rPr>
        <w:tab/>
      </w:r>
    </w:p>
    <w:p w14:paraId="7E0DDE36" w14:textId="77777777" w:rsidR="00B76C3B" w:rsidRDefault="00000000">
      <w:pPr>
        <w:tabs>
          <w:tab w:val="left" w:pos="3022"/>
        </w:tabs>
        <w:spacing w:before="124"/>
        <w:ind w:left="832"/>
        <w:jc w:val="both"/>
        <w:rPr>
          <w:rFonts w:ascii="Times New Roman"/>
          <w:sz w:val="24"/>
        </w:rPr>
      </w:pPr>
      <w:r>
        <w:rPr>
          <w:b/>
          <w:sz w:val="24"/>
        </w:rPr>
        <w:t xml:space="preserve">Date: </w:t>
      </w:r>
      <w:r>
        <w:rPr>
          <w:rFonts w:ascii="Times New Roman"/>
          <w:sz w:val="24"/>
          <w:u w:val="thick"/>
        </w:rPr>
        <w:tab/>
      </w:r>
    </w:p>
    <w:p w14:paraId="7512B8A6" w14:textId="77777777" w:rsidR="00B76C3B" w:rsidRDefault="00000000">
      <w:pPr>
        <w:tabs>
          <w:tab w:val="left" w:pos="3022"/>
          <w:tab w:val="left" w:pos="8960"/>
          <w:tab w:val="left" w:pos="9023"/>
        </w:tabs>
        <w:spacing w:before="40" w:line="384" w:lineRule="auto"/>
        <w:ind w:left="832" w:right="454"/>
        <w:jc w:val="both"/>
        <w:rPr>
          <w:rFonts w:ascii="Times New Roman"/>
          <w:sz w:val="24"/>
        </w:rPr>
      </w:pPr>
      <w:r>
        <w:rPr>
          <w:b/>
          <w:sz w:val="24"/>
        </w:rPr>
        <w:t xml:space="preserve">Agent Signature: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 xml:space="preserve">Name of Agent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 xml:space="preserve">Date: </w:t>
      </w:r>
      <w:r>
        <w:rPr>
          <w:rFonts w:ascii="Times New Roman"/>
          <w:sz w:val="24"/>
          <w:u w:val="thick"/>
        </w:rPr>
        <w:tab/>
      </w:r>
    </w:p>
    <w:p w14:paraId="6A429BE2" w14:textId="77777777" w:rsidR="00B76C3B" w:rsidRDefault="00000000">
      <w:pPr>
        <w:tabs>
          <w:tab w:val="left" w:pos="9128"/>
        </w:tabs>
        <w:spacing w:before="7" w:line="271" w:lineRule="exact"/>
        <w:ind w:left="826"/>
        <w:jc w:val="both"/>
        <w:rPr>
          <w:rFonts w:ascii="Times New Roman"/>
          <w:sz w:val="24"/>
        </w:rPr>
      </w:pPr>
      <w:r>
        <w:rPr>
          <w:b/>
          <w:sz w:val="24"/>
        </w:rPr>
        <w:t xml:space="preserve">Witness Signature: </w:t>
      </w:r>
      <w:r>
        <w:rPr>
          <w:rFonts w:ascii="Times New Roman"/>
          <w:sz w:val="24"/>
          <w:u w:val="thick"/>
        </w:rPr>
        <w:tab/>
      </w:r>
    </w:p>
    <w:p w14:paraId="18631661" w14:textId="77777777" w:rsidR="00B76C3B" w:rsidRDefault="00000000">
      <w:pPr>
        <w:tabs>
          <w:tab w:val="left" w:pos="9075"/>
        </w:tabs>
        <w:spacing w:line="271" w:lineRule="exact"/>
        <w:ind w:left="832"/>
        <w:jc w:val="both"/>
        <w:rPr>
          <w:rFonts w:ascii="Times New Roman"/>
          <w:sz w:val="24"/>
        </w:rPr>
      </w:pPr>
      <w:r>
        <w:rPr>
          <w:b/>
          <w:sz w:val="24"/>
        </w:rPr>
        <w:t xml:space="preserve">Name of Witness (Print): </w:t>
      </w:r>
      <w:r>
        <w:rPr>
          <w:rFonts w:ascii="Times New Roman"/>
          <w:sz w:val="24"/>
          <w:u w:val="thick"/>
        </w:rPr>
        <w:tab/>
      </w:r>
    </w:p>
    <w:p w14:paraId="2C5E4295" w14:textId="77777777" w:rsidR="00B76C3B" w:rsidRDefault="00000000">
      <w:pPr>
        <w:tabs>
          <w:tab w:val="left" w:pos="3022"/>
        </w:tabs>
        <w:spacing w:before="207"/>
        <w:ind w:left="832"/>
        <w:jc w:val="both"/>
        <w:rPr>
          <w:rFonts w:ascii="Times New Roman"/>
          <w:sz w:val="24"/>
        </w:rPr>
      </w:pPr>
      <w:r>
        <w:rPr>
          <w:b/>
          <w:sz w:val="24"/>
        </w:rPr>
        <w:lastRenderedPageBreak/>
        <w:t xml:space="preserve">Date: </w:t>
      </w:r>
      <w:r>
        <w:rPr>
          <w:rFonts w:ascii="Times New Roman"/>
          <w:sz w:val="24"/>
          <w:u w:val="thick"/>
        </w:rPr>
        <w:tab/>
      </w:r>
    </w:p>
    <w:sectPr w:rsidR="00B76C3B">
      <w:pgSz w:w="12240" w:h="15840"/>
      <w:pgMar w:top="720" w:right="1420" w:bottom="1760" w:left="1340" w:header="0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F960" w14:textId="77777777" w:rsidR="00C00F95" w:rsidRDefault="00C00F95">
      <w:r>
        <w:separator/>
      </w:r>
    </w:p>
  </w:endnote>
  <w:endnote w:type="continuationSeparator" w:id="0">
    <w:p w14:paraId="44811422" w14:textId="77777777" w:rsidR="00C00F95" w:rsidRDefault="00C0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4C6B" w14:textId="77777777" w:rsidR="009471A5" w:rsidRDefault="009471A5">
    <w:pPr>
      <w:pStyle w:val="BodyText"/>
      <w:spacing w:line="14" w:lineRule="auto"/>
      <w:rPr>
        <w:sz w:val="20"/>
      </w:rPr>
    </w:pPr>
  </w:p>
  <w:p w14:paraId="30E6DBB9" w14:textId="77777777" w:rsidR="009471A5" w:rsidRDefault="009471A5">
    <w:pPr>
      <w:pStyle w:val="BodyText"/>
      <w:spacing w:line="14" w:lineRule="auto"/>
      <w:rPr>
        <w:sz w:val="20"/>
      </w:rPr>
    </w:pPr>
  </w:p>
  <w:p w14:paraId="345BE866" w14:textId="77777777" w:rsidR="009471A5" w:rsidRDefault="009471A5">
    <w:pPr>
      <w:pStyle w:val="BodyText"/>
      <w:spacing w:line="14" w:lineRule="auto"/>
      <w:rPr>
        <w:sz w:val="20"/>
      </w:rPr>
    </w:pPr>
  </w:p>
  <w:p w14:paraId="30D61A00" w14:textId="77777777" w:rsidR="009471A5" w:rsidRDefault="009471A5">
    <w:pPr>
      <w:pStyle w:val="BodyText"/>
      <w:spacing w:line="14" w:lineRule="auto"/>
      <w:rPr>
        <w:sz w:val="20"/>
      </w:rPr>
    </w:pPr>
  </w:p>
  <w:p w14:paraId="26268B1B" w14:textId="77777777" w:rsidR="009471A5" w:rsidRDefault="009471A5">
    <w:pPr>
      <w:pStyle w:val="BodyText"/>
      <w:spacing w:line="14" w:lineRule="auto"/>
      <w:rPr>
        <w:sz w:val="20"/>
      </w:rPr>
    </w:pPr>
  </w:p>
  <w:p w14:paraId="0FB60B27" w14:textId="77777777" w:rsidR="009471A5" w:rsidRDefault="009471A5">
    <w:pPr>
      <w:pStyle w:val="BodyText"/>
      <w:spacing w:line="14" w:lineRule="auto"/>
      <w:rPr>
        <w:sz w:val="20"/>
      </w:rPr>
    </w:pPr>
  </w:p>
  <w:p w14:paraId="24355ABC" w14:textId="77777777" w:rsidR="009471A5" w:rsidRDefault="009471A5">
    <w:pPr>
      <w:pStyle w:val="BodyText"/>
      <w:spacing w:line="14" w:lineRule="auto"/>
      <w:rPr>
        <w:sz w:val="20"/>
      </w:rPr>
    </w:pPr>
  </w:p>
  <w:p w14:paraId="0333966E" w14:textId="77777777" w:rsidR="009471A5" w:rsidRDefault="009471A5">
    <w:pPr>
      <w:pStyle w:val="BodyText"/>
      <w:spacing w:line="14" w:lineRule="auto"/>
      <w:rPr>
        <w:sz w:val="20"/>
      </w:rPr>
    </w:pPr>
  </w:p>
  <w:p w14:paraId="4E43A41A" w14:textId="77777777" w:rsidR="009471A5" w:rsidRDefault="009471A5">
    <w:pPr>
      <w:pStyle w:val="BodyText"/>
      <w:spacing w:line="14" w:lineRule="auto"/>
      <w:rPr>
        <w:sz w:val="20"/>
      </w:rPr>
    </w:pPr>
  </w:p>
  <w:p w14:paraId="536CA1B0" w14:textId="6D1EB647" w:rsidR="00B76C3B" w:rsidRDefault="009471A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0B14422A" wp14:editId="389BB057">
          <wp:extent cx="1745479" cy="477982"/>
          <wp:effectExtent l="0" t="0" r="0" b="5080"/>
          <wp:docPr id="1103546982" name="Picture 1" descr="A black background with a black square&#10;&#10;Description automatically generated with medium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546982" name="Picture 1" descr="A black background with a black square&#10;&#10;Description automatically generated with medium confidenc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922" cy="53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DD82" w14:textId="77777777" w:rsidR="00C00F95" w:rsidRDefault="00C00F95">
      <w:r>
        <w:separator/>
      </w:r>
    </w:p>
  </w:footnote>
  <w:footnote w:type="continuationSeparator" w:id="0">
    <w:p w14:paraId="563055D7" w14:textId="77777777" w:rsidR="00C00F95" w:rsidRDefault="00C0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24D37"/>
    <w:multiLevelType w:val="hybridMultilevel"/>
    <w:tmpl w:val="FF88AC82"/>
    <w:lvl w:ilvl="0" w:tplc="8AEE51E0">
      <w:numFmt w:val="bullet"/>
      <w:lvlText w:val="•"/>
      <w:lvlJc w:val="left"/>
      <w:pPr>
        <w:ind w:left="7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555E75A0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015A27F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CC42AD4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0A44533E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8EEF83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2710E94C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90F45C5A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3B208C22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067872"/>
    <w:multiLevelType w:val="hybridMultilevel"/>
    <w:tmpl w:val="E5E41D0C"/>
    <w:lvl w:ilvl="0" w:tplc="97AC4DB6">
      <w:start w:val="1"/>
      <w:numFmt w:val="decimal"/>
      <w:lvlText w:val="%1."/>
      <w:lvlJc w:val="left"/>
      <w:pPr>
        <w:ind w:left="752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D298B0">
      <w:numFmt w:val="bullet"/>
      <w:lvlText w:val="•"/>
      <w:lvlJc w:val="left"/>
      <w:pPr>
        <w:ind w:left="1632" w:hanging="361"/>
      </w:pPr>
      <w:rPr>
        <w:rFonts w:hint="default"/>
        <w:lang w:val="en-US" w:eastAsia="en-US" w:bidi="ar-SA"/>
      </w:rPr>
    </w:lvl>
    <w:lvl w:ilvl="2" w:tplc="3F0AB31E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19D431F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58E678A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 w:tplc="95AC70D8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B134A34C"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7" w:tplc="08A2A52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 w:tplc="8512688A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num w:numId="1" w16cid:durableId="189994111">
    <w:abstractNumId w:val="1"/>
  </w:num>
  <w:num w:numId="2" w16cid:durableId="19436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C3B"/>
    <w:rsid w:val="009471A5"/>
    <w:rsid w:val="00B76C3B"/>
    <w:rsid w:val="00C0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69FA0"/>
  <w15:docId w15:val="{F5A4E3B9-A911-4448-B2BF-D723BFB4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7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1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7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1A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1526</Characters>
  <Application>Microsoft Office Word</Application>
  <DocSecurity>0</DocSecurity>
  <Lines>69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Advance Healthcare Directive</vt:lpstr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Advance Healthcare Directive</dc:title>
  <dc:subject/>
  <dc:creator>SimpleForms</dc:creator>
  <cp:keywords>"Medical, POA, Advance-Healthcare-Directive"</cp:keywords>
  <dc:description/>
  <cp:lastModifiedBy>Caroline Brin</cp:lastModifiedBy>
  <cp:revision>2</cp:revision>
  <dcterms:created xsi:type="dcterms:W3CDTF">2024-07-22T18:08:00Z</dcterms:created>
  <dcterms:modified xsi:type="dcterms:W3CDTF">2024-07-22T18:11:00Z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2024-06-23T10:00:00Z</vt:filetime>
  </property>
  <property fmtid="{D5CDD505-2E9C-101B-9397-08002B2CF9AE}" pid="3" name="LastSaved">
    <vt:filetime>2024-07-21T10:00:00Z</vt:filetime>
  </property>
  <property fmtid="{D5CDD505-2E9C-101B-9397-08002B2CF9AE}" pid="4" name="Producer">
    <vt:lpwstr>Acrobat PDFMaker 15 for Word</vt:lpwstr>
  </property>
</Properties>
</file>