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8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93918" cy="914400"/>
            <wp:effectExtent l="0" t="0" r="0" b="0"/>
            <wp:docPr id="1" name="Image 1" descr="United States flag in the left corner of the header and the I R S logo centered in the header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ited States flag in the left corner of the header and the I R S logo centered in the heade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91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4"/>
        <w:ind w:left="0"/>
        <w:rPr>
          <w:rFonts w:ascii="Times New Roman"/>
          <w:sz w:val="32"/>
        </w:rPr>
      </w:pPr>
    </w:p>
    <w:p>
      <w:pPr>
        <w:pStyle w:val="Title"/>
      </w:pPr>
      <w:r>
        <w:rPr>
          <w:color w:val="FF0000"/>
          <w:spacing w:val="-2"/>
        </w:rPr>
        <w:t>Attention:</w:t>
      </w:r>
    </w:p>
    <w:p>
      <w:pPr>
        <w:spacing w:line="249" w:lineRule="auto" w:before="165"/>
        <w:ind w:left="559" w:right="913" w:firstLine="0"/>
        <w:jc w:val="left"/>
        <w:rPr>
          <w:sz w:val="23"/>
        </w:rPr>
      </w:pPr>
      <w:r>
        <w:rPr>
          <w:sz w:val="23"/>
        </w:rPr>
        <w:t>Copy A of this form is provided for informational purposes only. Copy A appears in red, similar to the official IRS form. The official printed version of Copy A of this IRS form is scannable,</w:t>
      </w:r>
      <w:r>
        <w:rPr>
          <w:spacing w:val="-3"/>
          <w:sz w:val="23"/>
        </w:rPr>
        <w:t> </w:t>
      </w:r>
      <w:r>
        <w:rPr>
          <w:sz w:val="23"/>
        </w:rPr>
        <w:t>but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online</w:t>
      </w:r>
      <w:r>
        <w:rPr>
          <w:spacing w:val="-3"/>
          <w:sz w:val="23"/>
        </w:rPr>
        <w:t> </w:t>
      </w:r>
      <w:r>
        <w:rPr>
          <w:sz w:val="23"/>
        </w:rPr>
        <w:t>version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it,</w:t>
      </w:r>
      <w:r>
        <w:rPr>
          <w:spacing w:val="-3"/>
          <w:sz w:val="23"/>
        </w:rPr>
        <w:t> </w:t>
      </w:r>
      <w:r>
        <w:rPr>
          <w:sz w:val="23"/>
        </w:rPr>
        <w:t>printed</w:t>
      </w:r>
      <w:r>
        <w:rPr>
          <w:spacing w:val="-3"/>
          <w:sz w:val="23"/>
        </w:rPr>
        <w:t> </w:t>
      </w:r>
      <w:r>
        <w:rPr>
          <w:sz w:val="23"/>
        </w:rPr>
        <w:t>from</w:t>
      </w:r>
      <w:r>
        <w:rPr>
          <w:spacing w:val="-3"/>
          <w:sz w:val="23"/>
        </w:rPr>
        <w:t> </w:t>
      </w: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website,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3"/>
          <w:sz w:val="23"/>
        </w:rPr>
        <w:t> </w:t>
      </w:r>
      <w:r>
        <w:rPr>
          <w:sz w:val="23"/>
        </w:rPr>
        <w:t>not.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b/>
          <w:sz w:val="23"/>
        </w:rPr>
        <w:t>not</w:t>
      </w:r>
      <w:r>
        <w:rPr>
          <w:b/>
          <w:spacing w:val="-3"/>
          <w:sz w:val="23"/>
        </w:rPr>
        <w:t> </w:t>
      </w:r>
      <w:r>
        <w:rPr>
          <w:sz w:val="23"/>
        </w:rPr>
        <w:t>print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file copy A downloaded from this website; a penalty may be imposed for filing with the IRS information return forms that can’t be scanned. See part O in the current General Instructions for Certain Information Returns, available at </w:t>
      </w:r>
      <w:hyperlink r:id="rId6">
        <w:r>
          <w:rPr>
            <w:color w:val="0000FF"/>
            <w:sz w:val="23"/>
            <w:u w:val="single" w:color="0000FF"/>
          </w:rPr>
          <w:t>www.irs.gov/form1099</w:t>
        </w:r>
      </w:hyperlink>
      <w:r>
        <w:rPr>
          <w:sz w:val="23"/>
        </w:rPr>
        <w:t>, for more information about penalties.</w:t>
      </w:r>
    </w:p>
    <w:p>
      <w:pPr>
        <w:spacing w:line="249" w:lineRule="auto" w:before="161"/>
        <w:ind w:left="559" w:right="913" w:firstLine="0"/>
        <w:jc w:val="left"/>
        <w:rPr>
          <w:sz w:val="23"/>
        </w:rPr>
      </w:pPr>
      <w:r>
        <w:rPr>
          <w:sz w:val="23"/>
        </w:rPr>
        <w:t>Please note that Copy B and other copies of this form, which appear in black, may be downloaded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printed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used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satisfy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requirement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provide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information</w:t>
      </w:r>
      <w:r>
        <w:rPr>
          <w:spacing w:val="-3"/>
          <w:sz w:val="23"/>
        </w:rPr>
        <w:t> </w:t>
      </w:r>
      <w:r>
        <w:rPr>
          <w:sz w:val="23"/>
        </w:rPr>
        <w:t>to the recipient.</w:t>
      </w:r>
    </w:p>
    <w:p>
      <w:pPr>
        <w:spacing w:line="249" w:lineRule="auto" w:before="157"/>
        <w:ind w:left="560" w:right="913" w:firstLine="0"/>
        <w:jc w:val="left"/>
        <w:rPr>
          <w:sz w:val="23"/>
        </w:rPr>
      </w:pPr>
      <w:r>
        <w:rPr>
          <w:sz w:val="23"/>
        </w:rPr>
        <w:t>To order official IRS information returns, which include a scannable Copy A for filing with the</w:t>
      </w:r>
      <w:r>
        <w:rPr>
          <w:spacing w:val="-3"/>
          <w:sz w:val="23"/>
        </w:rPr>
        <w:t> </w:t>
      </w:r>
      <w:r>
        <w:rPr>
          <w:sz w:val="23"/>
        </w:rPr>
        <w:t>IRS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all</w:t>
      </w:r>
      <w:r>
        <w:rPr>
          <w:spacing w:val="-3"/>
          <w:sz w:val="23"/>
        </w:rPr>
        <w:t> </w:t>
      </w:r>
      <w:r>
        <w:rPr>
          <w:sz w:val="23"/>
        </w:rPr>
        <w:t>other</w:t>
      </w:r>
      <w:r>
        <w:rPr>
          <w:spacing w:val="-3"/>
          <w:sz w:val="23"/>
        </w:rPr>
        <w:t> </w:t>
      </w:r>
      <w:r>
        <w:rPr>
          <w:sz w:val="23"/>
        </w:rPr>
        <w:t>applicable</w:t>
      </w:r>
      <w:r>
        <w:rPr>
          <w:spacing w:val="-3"/>
          <w:sz w:val="23"/>
        </w:rPr>
        <w:t> </w:t>
      </w:r>
      <w:r>
        <w:rPr>
          <w:sz w:val="23"/>
        </w:rPr>
        <w:t>copies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form,</w:t>
      </w:r>
      <w:r>
        <w:rPr>
          <w:spacing w:val="-3"/>
          <w:sz w:val="23"/>
        </w:rPr>
        <w:t> </w:t>
      </w:r>
      <w:r>
        <w:rPr>
          <w:sz w:val="23"/>
        </w:rPr>
        <w:t>visit</w:t>
      </w:r>
      <w:r>
        <w:rPr>
          <w:spacing w:val="-3"/>
          <w:sz w:val="23"/>
        </w:rPr>
        <w:t> </w:t>
      </w:r>
      <w:hyperlink r:id="rId7">
        <w:r>
          <w:rPr>
            <w:color w:val="0000FF"/>
            <w:sz w:val="23"/>
            <w:u w:val="single" w:color="0000FF"/>
          </w:rPr>
          <w:t>www.IRS.gov/orderforms</w:t>
        </w:r>
        <w:r>
          <w:rPr>
            <w:sz w:val="23"/>
          </w:rPr>
          <w:t>.</w:t>
        </w:r>
      </w:hyperlink>
      <w:r>
        <w:rPr>
          <w:spacing w:val="-3"/>
          <w:sz w:val="23"/>
        </w:rPr>
        <w:t> </w:t>
      </w:r>
      <w:r>
        <w:rPr>
          <w:sz w:val="23"/>
        </w:rPr>
        <w:t>Click</w:t>
      </w:r>
      <w:r>
        <w:rPr>
          <w:spacing w:val="-3"/>
          <w:sz w:val="23"/>
        </w:rPr>
        <w:t> </w:t>
      </w:r>
      <w:r>
        <w:rPr>
          <w:sz w:val="23"/>
        </w:rPr>
        <w:t>on </w:t>
      </w:r>
      <w:r>
        <w:rPr>
          <w:color w:val="0000FF"/>
          <w:sz w:val="23"/>
        </w:rPr>
        <w:t>Employer and Information Returns</w:t>
      </w:r>
      <w:r>
        <w:rPr>
          <w:sz w:val="23"/>
        </w:rPr>
        <w:t>, and we’ll mail you the forms you request and their instructions, as well as any publications you may order.</w:t>
      </w:r>
    </w:p>
    <w:p>
      <w:pPr>
        <w:spacing w:line="249" w:lineRule="auto" w:before="158"/>
        <w:ind w:left="560" w:right="913" w:firstLine="0"/>
        <w:jc w:val="left"/>
        <w:rPr>
          <w:sz w:val="23"/>
        </w:rPr>
      </w:pPr>
      <w:r>
        <w:rPr>
          <w:sz w:val="23"/>
        </w:rPr>
        <w:t>Information</w:t>
      </w:r>
      <w:r>
        <w:rPr>
          <w:spacing w:val="-4"/>
          <w:sz w:val="23"/>
        </w:rPr>
        <w:t> </w:t>
      </w:r>
      <w:r>
        <w:rPr>
          <w:sz w:val="23"/>
        </w:rPr>
        <w:t>returns</w:t>
      </w:r>
      <w:r>
        <w:rPr>
          <w:spacing w:val="-4"/>
          <w:sz w:val="23"/>
        </w:rPr>
        <w:t> </w:t>
      </w:r>
      <w:r>
        <w:rPr>
          <w:sz w:val="23"/>
        </w:rPr>
        <w:t>may</w:t>
      </w:r>
      <w:r>
        <w:rPr>
          <w:spacing w:val="-4"/>
          <w:sz w:val="23"/>
        </w:rPr>
        <w:t> </w:t>
      </w:r>
      <w:r>
        <w:rPr>
          <w:sz w:val="23"/>
        </w:rPr>
        <w:t>also</w:t>
      </w:r>
      <w:r>
        <w:rPr>
          <w:spacing w:val="-4"/>
          <w:sz w:val="23"/>
        </w:rPr>
        <w:t> </w:t>
      </w:r>
      <w:r>
        <w:rPr>
          <w:sz w:val="23"/>
        </w:rPr>
        <w:t>be</w:t>
      </w:r>
      <w:r>
        <w:rPr>
          <w:spacing w:val="-4"/>
          <w:sz w:val="23"/>
        </w:rPr>
        <w:t> </w:t>
      </w:r>
      <w:r>
        <w:rPr>
          <w:sz w:val="23"/>
        </w:rPr>
        <w:t>filed</w:t>
      </w:r>
      <w:r>
        <w:rPr>
          <w:spacing w:val="-4"/>
          <w:sz w:val="23"/>
        </w:rPr>
        <w:t> </w:t>
      </w:r>
      <w:r>
        <w:rPr>
          <w:sz w:val="23"/>
        </w:rPr>
        <w:t>electronically</w:t>
      </w:r>
      <w:r>
        <w:rPr>
          <w:spacing w:val="-4"/>
          <w:sz w:val="23"/>
        </w:rPr>
        <w:t> </w:t>
      </w:r>
      <w:r>
        <w:rPr>
          <w:sz w:val="23"/>
        </w:rPr>
        <w:t>using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IRS</w:t>
      </w:r>
      <w:r>
        <w:rPr>
          <w:spacing w:val="-4"/>
          <w:sz w:val="23"/>
        </w:rPr>
        <w:t> </w:t>
      </w:r>
      <w:r>
        <w:rPr>
          <w:sz w:val="23"/>
        </w:rPr>
        <w:t>Filing</w:t>
      </w:r>
      <w:r>
        <w:rPr>
          <w:spacing w:val="-4"/>
          <w:sz w:val="23"/>
        </w:rPr>
        <w:t> </w:t>
      </w:r>
      <w:r>
        <w:rPr>
          <w:sz w:val="23"/>
        </w:rPr>
        <w:t>Information</w:t>
      </w:r>
      <w:r>
        <w:rPr>
          <w:spacing w:val="-4"/>
          <w:sz w:val="23"/>
        </w:rPr>
        <w:t> </w:t>
      </w:r>
      <w:r>
        <w:rPr>
          <w:sz w:val="23"/>
        </w:rPr>
        <w:t>Returns Electronically (FIRE) system (visit </w:t>
      </w:r>
      <w:hyperlink r:id="rId8">
        <w:r>
          <w:rPr>
            <w:color w:val="0000FF"/>
            <w:sz w:val="23"/>
            <w:u w:val="single" w:color="0000FF"/>
          </w:rPr>
          <w:t>www.IRS.gov/FIRE</w:t>
        </w:r>
        <w:r>
          <w:rPr>
            <w:sz w:val="23"/>
          </w:rPr>
          <w:t>)</w:t>
        </w:r>
      </w:hyperlink>
      <w:r>
        <w:rPr>
          <w:sz w:val="23"/>
        </w:rPr>
        <w:t> or the IRS Affordable Care Act Information Returns (AIR) program (visit </w:t>
      </w:r>
      <w:hyperlink r:id="rId9">
        <w:r>
          <w:rPr>
            <w:sz w:val="23"/>
          </w:rPr>
          <w:t>www.IRS.gov/AIR).</w:t>
        </w:r>
      </w:hyperlink>
    </w:p>
    <w:p>
      <w:pPr>
        <w:spacing w:line="249" w:lineRule="auto" w:before="157"/>
        <w:ind w:left="560" w:right="913" w:firstLine="0"/>
        <w:jc w:val="left"/>
        <w:rPr>
          <w:sz w:val="23"/>
        </w:rPr>
      </w:pPr>
      <w:r>
        <w:rPr>
          <w:sz w:val="23"/>
        </w:rPr>
        <w:t>See</w:t>
      </w:r>
      <w:r>
        <w:rPr>
          <w:spacing w:val="-3"/>
          <w:sz w:val="23"/>
        </w:rPr>
        <w:t> </w:t>
      </w:r>
      <w:r>
        <w:rPr>
          <w:sz w:val="23"/>
        </w:rPr>
        <w:t>IRS</w:t>
      </w:r>
      <w:r>
        <w:rPr>
          <w:spacing w:val="-3"/>
          <w:sz w:val="23"/>
        </w:rPr>
        <w:t> </w:t>
      </w:r>
      <w:r>
        <w:rPr>
          <w:sz w:val="23"/>
        </w:rPr>
        <w:t>Publications</w:t>
      </w:r>
      <w:r>
        <w:rPr>
          <w:spacing w:val="-3"/>
          <w:sz w:val="23"/>
        </w:rPr>
        <w:t> </w:t>
      </w:r>
      <w:r>
        <w:rPr>
          <w:sz w:val="23"/>
        </w:rPr>
        <w:t>1141,</w:t>
      </w:r>
      <w:r>
        <w:rPr>
          <w:spacing w:val="-3"/>
          <w:sz w:val="23"/>
        </w:rPr>
        <w:t> </w:t>
      </w:r>
      <w:r>
        <w:rPr>
          <w:sz w:val="23"/>
        </w:rPr>
        <w:t>1167,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1179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more</w:t>
      </w:r>
      <w:r>
        <w:rPr>
          <w:spacing w:val="-3"/>
          <w:sz w:val="23"/>
        </w:rPr>
        <w:t> </w:t>
      </w:r>
      <w:r>
        <w:rPr>
          <w:sz w:val="23"/>
        </w:rPr>
        <w:t>information</w:t>
      </w:r>
      <w:r>
        <w:rPr>
          <w:spacing w:val="-3"/>
          <w:sz w:val="23"/>
        </w:rPr>
        <w:t> </w:t>
      </w:r>
      <w:r>
        <w:rPr>
          <w:sz w:val="23"/>
        </w:rPr>
        <w:t>about</w:t>
      </w:r>
      <w:r>
        <w:rPr>
          <w:spacing w:val="-3"/>
          <w:sz w:val="23"/>
        </w:rPr>
        <w:t> </w:t>
      </w:r>
      <w:r>
        <w:rPr>
          <w:sz w:val="23"/>
        </w:rPr>
        <w:t>printing</w:t>
      </w:r>
      <w:r>
        <w:rPr>
          <w:spacing w:val="-3"/>
          <w:sz w:val="23"/>
        </w:rPr>
        <w:t> </w:t>
      </w:r>
      <w:r>
        <w:rPr>
          <w:sz w:val="23"/>
        </w:rPr>
        <w:t>these</w:t>
      </w:r>
      <w:r>
        <w:rPr>
          <w:spacing w:val="-3"/>
          <w:sz w:val="23"/>
        </w:rPr>
        <w:t> </w:t>
      </w:r>
      <w:r>
        <w:rPr>
          <w:sz w:val="23"/>
        </w:rPr>
        <w:t>tax </w:t>
      </w:r>
      <w:r>
        <w:rPr>
          <w:spacing w:val="-2"/>
          <w:sz w:val="23"/>
        </w:rPr>
        <w:t>forms.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2240" w:h="15850"/>
          <w:pgMar w:top="0" w:bottom="280" w:left="880" w:right="600"/>
        </w:sectPr>
      </w:pPr>
    </w:p>
    <w:p>
      <w:pPr>
        <w:pStyle w:val="Heading2"/>
        <w:tabs>
          <w:tab w:pos="2858" w:val="left" w:leader="none"/>
          <w:tab w:pos="4010" w:val="left" w:leader="none"/>
        </w:tabs>
        <w:spacing w:before="66"/>
        <w:ind w:left="1424"/>
      </w:pPr>
      <w:r>
        <w:rPr>
          <w:rFonts w:ascii="Times New Roman"/>
          <w:spacing w:val="-4"/>
          <w:w w:val="120"/>
          <w:position w:val="1"/>
        </w:rPr>
        <w:t>7171</w:t>
      </w:r>
      <w:r>
        <w:rPr>
          <w:rFonts w:ascii="Times New Roman"/>
          <w:position w:val="1"/>
        </w:rPr>
        <w:tab/>
      </w:r>
      <w:r>
        <w:rPr>
          <w:rFonts w:ascii="Times New Roman"/>
          <w:position w:val="-2"/>
        </w:rPr>
        <w:drawing>
          <wp:inline distT="0" distB="0" distL="0" distR="0">
            <wp:extent cx="133350" cy="1333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</w:r>
      <w:r>
        <w:rPr>
          <w:rFonts w:ascii="Times New Roman"/>
          <w:spacing w:val="40"/>
          <w:w w:val="105"/>
        </w:rPr>
        <w:t> </w:t>
      </w:r>
      <w:r>
        <w:rPr>
          <w:color w:val="FF0000"/>
          <w:w w:val="105"/>
        </w:rPr>
        <w:t>VOID</w:t>
      </w:r>
      <w:r>
        <w:rPr>
          <w:color w:val="FF0000"/>
        </w:rPr>
        <w:tab/>
      </w:r>
      <w:r>
        <w:rPr>
          <w:color w:val="FF0000"/>
          <w:position w:val="-2"/>
        </w:rPr>
        <w:drawing>
          <wp:inline distT="0" distB="0" distL="0" distR="0">
            <wp:extent cx="133350" cy="1333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position w:val="-2"/>
        </w:rPr>
      </w:r>
      <w:r>
        <w:rPr>
          <w:rFonts w:ascii="Times New Roman"/>
          <w:color w:val="FF0000"/>
          <w:spacing w:val="40"/>
          <w:w w:val="105"/>
        </w:rPr>
        <w:t> </w:t>
      </w:r>
      <w:r>
        <w:rPr>
          <w:color w:val="FF0000"/>
          <w:w w:val="105"/>
        </w:rPr>
        <w:t>CORRECTED</w:t>
      </w:r>
    </w:p>
    <w:tbl>
      <w:tblPr>
        <w:tblW w:w="0" w:type="auto"/>
        <w:jc w:val="left"/>
        <w:tblInd w:w="13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584"/>
        <w:gridCol w:w="864"/>
        <w:gridCol w:w="1584"/>
        <w:gridCol w:w="432"/>
        <w:gridCol w:w="1440"/>
        <w:gridCol w:w="576"/>
        <w:gridCol w:w="1589"/>
      </w:tblGrid>
      <w:tr>
        <w:trPr>
          <w:trHeight w:val="959" w:hRule="exact"/>
        </w:trPr>
        <w:tc>
          <w:tcPr>
            <w:tcW w:w="4896" w:type="dxa"/>
            <w:gridSpan w:val="3"/>
            <w:vMerge w:val="restart"/>
            <w:tcBorders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line="249" w:lineRule="auto" w:before="23"/>
              <w:ind w:left="70" w:right="20" w:hanging="1"/>
              <w:rPr>
                <w:sz w:val="14"/>
              </w:rPr>
            </w:pPr>
            <w:r>
              <w:rPr>
                <w:color w:val="FF0000"/>
                <w:sz w:val="14"/>
              </w:rPr>
              <w:t>PAYER’S name, street address, city or town, state or province, country, </w:t>
            </w:r>
            <w:r>
              <w:rPr>
                <w:color w:val="FF0000"/>
                <w:sz w:val="14"/>
              </w:rPr>
              <w:t>ZIP</w:t>
            </w:r>
            <w:r>
              <w:rPr>
                <w:color w:val="FF0000"/>
                <w:spacing w:val="40"/>
                <w:sz w:val="14"/>
              </w:rPr>
              <w:t> </w:t>
            </w:r>
            <w:r>
              <w:rPr>
                <w:color w:val="FF0000"/>
                <w:sz w:val="14"/>
              </w:rPr>
              <w:t>or foreign postal code, and telephone no.</w:t>
            </w:r>
          </w:p>
        </w:tc>
        <w:tc>
          <w:tcPr>
            <w:tcW w:w="2016" w:type="dxa"/>
            <w:gridSpan w:val="2"/>
            <w:vMerge w:val="restart"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B3B3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line="429" w:lineRule="auto" w:before="43"/>
              <w:ind w:left="45" w:firstLine="17"/>
              <w:rPr>
                <w:b/>
                <w:sz w:val="20"/>
              </w:rPr>
            </w:pPr>
            <w:r>
              <w:rPr>
                <w:color w:val="FF0000"/>
                <w:sz w:val="14"/>
              </w:rPr>
              <w:t>OMB</w:t>
            </w:r>
            <w:r>
              <w:rPr>
                <w:color w:val="FF0000"/>
                <w:spacing w:val="-3"/>
                <w:sz w:val="14"/>
              </w:rPr>
              <w:t> </w:t>
            </w:r>
            <w:r>
              <w:rPr>
                <w:color w:val="FF0000"/>
                <w:sz w:val="14"/>
              </w:rPr>
              <w:t>No.</w:t>
            </w:r>
            <w:r>
              <w:rPr>
                <w:color w:val="FF0000"/>
                <w:spacing w:val="-3"/>
                <w:sz w:val="14"/>
              </w:rPr>
              <w:t> </w:t>
            </w:r>
            <w:r>
              <w:rPr>
                <w:color w:val="FF0000"/>
                <w:sz w:val="14"/>
              </w:rPr>
              <w:t>1545-0116</w:t>
            </w:r>
            <w:r>
              <w:rPr>
                <w:color w:val="FF0000"/>
                <w:spacing w:val="40"/>
                <w:sz w:val="14"/>
              </w:rPr>
              <w:t> </w:t>
            </w:r>
            <w:r>
              <w:rPr>
                <w:color w:val="FF0000"/>
                <w:sz w:val="14"/>
              </w:rPr>
              <w:t>Form</w:t>
            </w:r>
            <w:r>
              <w:rPr>
                <w:color w:val="FF0000"/>
                <w:spacing w:val="6"/>
                <w:sz w:val="14"/>
              </w:rPr>
              <w:t> </w:t>
            </w:r>
            <w:r>
              <w:rPr>
                <w:b/>
                <w:color w:val="FF0000"/>
                <w:sz w:val="20"/>
              </w:rPr>
              <w:t>1099-</w:t>
            </w:r>
            <w:r>
              <w:rPr>
                <w:b/>
                <w:color w:val="FF0000"/>
                <w:spacing w:val="-5"/>
                <w:sz w:val="20"/>
              </w:rPr>
              <w:t>NEC</w:t>
            </w:r>
          </w:p>
          <w:p>
            <w:pPr>
              <w:pStyle w:val="TableParagraph"/>
              <w:spacing w:line="152" w:lineRule="exact" w:before="0"/>
              <w:ind w:left="93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(Rev.</w:t>
            </w:r>
            <w:r>
              <w:rPr>
                <w:color w:val="FF0000"/>
                <w:spacing w:val="-1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January</w:t>
            </w:r>
            <w:r>
              <w:rPr>
                <w:color w:val="FF0000"/>
                <w:spacing w:val="-1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2022)</w:t>
            </w:r>
          </w:p>
        </w:tc>
        <w:tc>
          <w:tcPr>
            <w:tcW w:w="2165" w:type="dxa"/>
            <w:gridSpan w:val="2"/>
            <w:vMerge w:val="restart"/>
            <w:tcBorders>
              <w:top w:val="nil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line="249" w:lineRule="auto" w:before="0"/>
              <w:ind w:left="621" w:firstLine="85"/>
              <w:rPr>
                <w:b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Nonemployee Compensation</w:t>
            </w:r>
          </w:p>
        </w:tc>
      </w:tr>
      <w:tr>
        <w:trPr>
          <w:trHeight w:val="480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B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FF0000"/>
                <w:sz w:val="14"/>
              </w:rPr>
              <w:t>For</w:t>
            </w:r>
            <w:r>
              <w:rPr>
                <w:color w:val="FF0000"/>
                <w:spacing w:val="-3"/>
                <w:sz w:val="14"/>
              </w:rPr>
              <w:t> </w:t>
            </w:r>
            <w:r>
              <w:rPr>
                <w:color w:val="FF0000"/>
                <w:sz w:val="14"/>
              </w:rPr>
              <w:t>calendar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year</w:t>
            </w:r>
          </w:p>
          <w:p>
            <w:pPr>
              <w:pStyle w:val="TableParagraph"/>
              <w:tabs>
                <w:tab w:pos="1069" w:val="left" w:leader="none"/>
              </w:tabs>
              <w:spacing w:before="34"/>
              <w:ind w:left="494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z w:val="16"/>
                <w:u w:val="single" w:color="FF0000"/>
              </w:rPr>
              <w:tab/>
            </w:r>
          </w:p>
        </w:tc>
        <w:tc>
          <w:tcPr>
            <w:tcW w:w="2165" w:type="dxa"/>
            <w:gridSpan w:val="2"/>
            <w:vMerge/>
            <w:tcBorders>
              <w:top w:val="nil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2448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PAYER’S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pacing w:val="-5"/>
                <w:sz w:val="14"/>
              </w:rPr>
              <w:t>TIN</w:t>
            </w:r>
          </w:p>
        </w:tc>
        <w:tc>
          <w:tcPr>
            <w:tcW w:w="244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RECIPIENT’S</w:t>
            </w:r>
            <w:r>
              <w:rPr>
                <w:color w:val="FF0000"/>
                <w:spacing w:val="9"/>
                <w:sz w:val="14"/>
              </w:rPr>
              <w:t> </w:t>
            </w:r>
            <w:r>
              <w:rPr>
                <w:color w:val="FF0000"/>
                <w:spacing w:val="-5"/>
                <w:sz w:val="14"/>
              </w:rPr>
              <w:t>TIN</w:t>
            </w:r>
          </w:p>
        </w:tc>
        <w:tc>
          <w:tcPr>
            <w:tcW w:w="4032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color w:val="FF0000"/>
                <w:spacing w:val="-4"/>
                <w:sz w:val="14"/>
              </w:rPr>
              <w:t>1</w:t>
            </w:r>
            <w:r>
              <w:rPr>
                <w:b/>
                <w:color w:val="FF0000"/>
                <w:spacing w:val="2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Nonemployee</w:t>
            </w:r>
            <w:r>
              <w:rPr>
                <w:color w:val="FF0000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compensation</w:t>
            </w:r>
          </w:p>
          <w:p>
            <w:pPr>
              <w:pStyle w:val="TableParagraph"/>
              <w:spacing w:line="213" w:lineRule="exact" w:before="45"/>
              <w:ind w:left="2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pStyle w:val="TableParagraph"/>
              <w:spacing w:line="271" w:lineRule="auto" w:before="0"/>
              <w:ind w:left="19" w:right="2" w:firstLine="867"/>
              <w:jc w:val="righ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20"/>
              </w:rPr>
              <w:t>Copy</w:t>
            </w:r>
            <w:r>
              <w:rPr>
                <w:b/>
                <w:color w:val="FF0000"/>
                <w:spacing w:val="-12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A </w:t>
            </w:r>
            <w:r>
              <w:rPr>
                <w:b/>
                <w:color w:val="FF0000"/>
                <w:spacing w:val="-2"/>
                <w:sz w:val="16"/>
              </w:rPr>
              <w:t>For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Internal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Revenue </w:t>
            </w:r>
            <w:r>
              <w:rPr>
                <w:b/>
                <w:color w:val="FF0000"/>
                <w:sz w:val="16"/>
              </w:rPr>
              <w:t>Service Center</w:t>
            </w:r>
          </w:p>
          <w:p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File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with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Form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1096.</w:t>
            </w:r>
          </w:p>
          <w:p>
            <w:pPr>
              <w:pStyle w:val="TableParagraph"/>
              <w:spacing w:line="208" w:lineRule="auto" w:before="98"/>
              <w:ind w:left="19" w:right="2" w:firstLine="364"/>
              <w:jc w:val="right"/>
              <w:rPr>
                <w:b/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For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Privacy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Act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and</w:t>
            </w:r>
            <w:r>
              <w:rPr>
                <w:color w:val="FF0000"/>
                <w:spacing w:val="40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Paperwork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Reduction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Act</w:t>
            </w:r>
            <w:r>
              <w:rPr>
                <w:color w:val="FF0000"/>
                <w:spacing w:val="40"/>
                <w:sz w:val="14"/>
              </w:rPr>
              <w:t> </w:t>
            </w:r>
            <w:r>
              <w:rPr>
                <w:color w:val="FF0000"/>
                <w:sz w:val="14"/>
              </w:rPr>
              <w:t>Notice, see the </w:t>
            </w:r>
            <w:r>
              <w:rPr>
                <w:b/>
                <w:color w:val="FF0000"/>
                <w:sz w:val="14"/>
              </w:rPr>
              <w:t>current</w:t>
            </w:r>
            <w:r>
              <w:rPr>
                <w:b/>
                <w:color w:val="FF0000"/>
                <w:spacing w:val="40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General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Instructions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for</w:t>
            </w:r>
            <w:r>
              <w:rPr>
                <w:b/>
                <w:color w:val="FF0000"/>
                <w:spacing w:val="40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Certain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Information</w:t>
            </w:r>
          </w:p>
          <w:p>
            <w:pPr>
              <w:pStyle w:val="TableParagraph"/>
              <w:spacing w:line="144" w:lineRule="exact" w:before="0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Returns.</w:t>
            </w:r>
          </w:p>
        </w:tc>
      </w:tr>
      <w:tr>
        <w:trPr>
          <w:trHeight w:val="479" w:hRule="exact"/>
        </w:trPr>
        <w:tc>
          <w:tcPr>
            <w:tcW w:w="4896" w:type="dxa"/>
            <w:gridSpan w:val="3"/>
            <w:vMerge w:val="restart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RECIPIENT’S</w:t>
            </w:r>
            <w:r>
              <w:rPr>
                <w:color w:val="FF0000"/>
                <w:spacing w:val="9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name</w:t>
            </w:r>
          </w:p>
        </w:tc>
        <w:tc>
          <w:tcPr>
            <w:tcW w:w="4032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line="249" w:lineRule="auto"/>
              <w:ind w:left="232" w:right="75" w:hanging="12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2384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96747</wp:posOffset>
                      </wp:positionV>
                      <wp:extent cx="107950" cy="10795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175" y="3175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350006pt;margin-top:7.61789pt;width:8.5pt;height:8.5pt;mso-position-horizontal-relative:column;mso-position-vertical-relative:paragraph;z-index:-16004096" id="docshapegroup1" coordorigin="3807,152" coordsize="170,170">
                      <v:rect style="position:absolute;left:3812;top:157;width:160;height:160" id="docshape2" filled="false" stroked="true" strokeweight=".5pt" strokecolor="#ff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4"/>
              </w:rPr>
              <w:t>2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Payer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made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direct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sales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totaling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$5,000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or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more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z w:val="14"/>
              </w:rPr>
              <w:t>of</w:t>
            </w:r>
            <w:r>
              <w:rPr>
                <w:color w:val="FF0000"/>
                <w:spacing w:val="40"/>
                <w:sz w:val="14"/>
              </w:rPr>
              <w:t> </w:t>
            </w:r>
            <w:r>
              <w:rPr>
                <w:color w:val="FF0000"/>
                <w:sz w:val="14"/>
              </w:rPr>
              <w:t>consumer products to recipient for resale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B3B3"/>
          </w:tcPr>
          <w:p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3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exact"/>
        </w:trPr>
        <w:tc>
          <w:tcPr>
            <w:tcW w:w="4896" w:type="dxa"/>
            <w:gridSpan w:val="3"/>
            <w:vMerge w:val="restart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color w:val="FF0000"/>
                <w:sz w:val="14"/>
              </w:rPr>
              <w:t>Street</w:t>
            </w:r>
            <w:r>
              <w:rPr>
                <w:color w:val="FF0000"/>
                <w:spacing w:val="1"/>
                <w:sz w:val="14"/>
              </w:rPr>
              <w:t> </w:t>
            </w:r>
            <w:r>
              <w:rPr>
                <w:color w:val="FF0000"/>
                <w:sz w:val="14"/>
              </w:rPr>
              <w:t>address</w:t>
            </w:r>
            <w:r>
              <w:rPr>
                <w:color w:val="FF0000"/>
                <w:spacing w:val="2"/>
                <w:sz w:val="14"/>
              </w:rPr>
              <w:t> </w:t>
            </w:r>
            <w:r>
              <w:rPr>
                <w:color w:val="FF0000"/>
                <w:sz w:val="14"/>
              </w:rPr>
              <w:t>(including</w:t>
            </w:r>
            <w:r>
              <w:rPr>
                <w:color w:val="FF0000"/>
                <w:spacing w:val="2"/>
                <w:sz w:val="14"/>
              </w:rPr>
              <w:t> </w:t>
            </w:r>
            <w:r>
              <w:rPr>
                <w:color w:val="FF0000"/>
                <w:sz w:val="14"/>
              </w:rPr>
              <w:t>apt.</w:t>
            </w:r>
            <w:r>
              <w:rPr>
                <w:color w:val="FF0000"/>
                <w:spacing w:val="2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no.)</w:t>
            </w:r>
          </w:p>
        </w:tc>
        <w:tc>
          <w:tcPr>
            <w:tcW w:w="4032" w:type="dxa"/>
            <w:gridSpan w:val="4"/>
            <w:vMerge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B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4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color w:val="FF0000"/>
                <w:sz w:val="14"/>
              </w:rPr>
              <w:t>Federal</w:t>
            </w:r>
            <w:r>
              <w:rPr>
                <w:color w:val="FF0000"/>
                <w:spacing w:val="-1"/>
                <w:sz w:val="14"/>
              </w:rPr>
              <w:t> </w:t>
            </w:r>
            <w:r>
              <w:rPr>
                <w:color w:val="FF0000"/>
                <w:sz w:val="14"/>
              </w:rPr>
              <w:t>income tax</w:t>
            </w:r>
            <w:r>
              <w:rPr>
                <w:color w:val="FF0000"/>
                <w:spacing w:val="-1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3" w:lineRule="exact" w:before="45"/>
              <w:ind w:left="2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exact"/>
        </w:trPr>
        <w:tc>
          <w:tcPr>
            <w:tcW w:w="4896" w:type="dxa"/>
            <w:gridSpan w:val="3"/>
            <w:vMerge w:val="restart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color w:val="FF0000"/>
                <w:sz w:val="14"/>
              </w:rPr>
              <w:t>City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or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town,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state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or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province,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country,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and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ZIP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or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foreign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z w:val="14"/>
              </w:rPr>
              <w:t>postal</w:t>
            </w:r>
            <w:r>
              <w:rPr>
                <w:color w:val="FF0000"/>
                <w:spacing w:val="4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4032" w:type="dxa"/>
            <w:gridSpan w:val="4"/>
            <w:vMerge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FF0000"/>
              <w:bottom w:val="single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FF0000"/>
              <w:left w:val="single" w:sz="6" w:space="0" w:color="FF0000"/>
              <w:bottom w:val="dashSmallGap" w:sz="4" w:space="0" w:color="FF0000"/>
              <w:right w:val="single" w:sz="6" w:space="0" w:color="FF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5 </w:t>
            </w:r>
            <w:r>
              <w:rPr>
                <w:color w:val="FF0000"/>
                <w:sz w:val="14"/>
              </w:rPr>
              <w:t>State</w:t>
            </w:r>
            <w:r>
              <w:rPr>
                <w:color w:val="FF0000"/>
                <w:spacing w:val="1"/>
                <w:sz w:val="14"/>
              </w:rPr>
              <w:t> </w:t>
            </w:r>
            <w:r>
              <w:rPr>
                <w:color w:val="FF0000"/>
                <w:sz w:val="14"/>
              </w:rPr>
              <w:t>tax</w:t>
            </w:r>
            <w:r>
              <w:rPr>
                <w:color w:val="FF0000"/>
                <w:spacing w:val="1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FF0000"/>
              <w:left w:val="single" w:sz="6" w:space="0" w:color="FF0000"/>
              <w:bottom w:val="dashSmallGap" w:sz="4" w:space="0" w:color="FF0000"/>
              <w:right w:val="single" w:sz="6" w:space="0" w:color="FF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6</w:t>
            </w:r>
            <w:r>
              <w:rPr>
                <w:b/>
                <w:color w:val="FF0000"/>
                <w:spacing w:val="2"/>
                <w:sz w:val="14"/>
              </w:rPr>
              <w:t> </w:t>
            </w:r>
            <w:r>
              <w:rPr>
                <w:color w:val="FF0000"/>
                <w:sz w:val="14"/>
              </w:rPr>
              <w:t>State/Payer’s</w:t>
            </w:r>
            <w:r>
              <w:rPr>
                <w:color w:val="FF0000"/>
                <w:spacing w:val="3"/>
                <w:sz w:val="14"/>
              </w:rPr>
              <w:t> </w:t>
            </w:r>
            <w:r>
              <w:rPr>
                <w:color w:val="FF0000"/>
                <w:sz w:val="14"/>
              </w:rPr>
              <w:t>state</w:t>
            </w:r>
            <w:r>
              <w:rPr>
                <w:color w:val="FF0000"/>
                <w:spacing w:val="3"/>
                <w:sz w:val="14"/>
              </w:rPr>
              <w:t> </w:t>
            </w:r>
            <w:r>
              <w:rPr>
                <w:color w:val="FF0000"/>
                <w:spacing w:val="-5"/>
                <w:sz w:val="14"/>
              </w:rPr>
              <w:t>no.</w:t>
            </w:r>
          </w:p>
        </w:tc>
        <w:tc>
          <w:tcPr>
            <w:tcW w:w="1589" w:type="dxa"/>
            <w:vMerge w:val="restart"/>
            <w:tcBorders>
              <w:top w:val="single" w:sz="6" w:space="0" w:color="FF0000"/>
              <w:left w:val="single" w:sz="6" w:space="0" w:color="FF0000"/>
              <w:bottom w:val="dashSmallGap" w:sz="4" w:space="0" w:color="FF0000"/>
              <w:right w:val="nil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7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color w:val="FF0000"/>
                <w:sz w:val="14"/>
              </w:rPr>
              <w:t>State </w:t>
            </w:r>
            <w:r>
              <w:rPr>
                <w:color w:val="FF0000"/>
                <w:spacing w:val="-2"/>
                <w:sz w:val="14"/>
              </w:rPr>
              <w:t>income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$</w:t>
            </w:r>
          </w:p>
        </w:tc>
      </w:tr>
      <w:tr>
        <w:trPr>
          <w:trHeight w:val="239" w:hRule="exact"/>
        </w:trPr>
        <w:tc>
          <w:tcPr>
            <w:tcW w:w="4032" w:type="dxa"/>
            <w:gridSpan w:val="2"/>
            <w:vMerge w:val="restart"/>
            <w:tcBorders>
              <w:top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color w:val="FF0000"/>
                <w:sz w:val="14"/>
              </w:rPr>
              <w:t>Account</w:t>
            </w:r>
            <w:r>
              <w:rPr>
                <w:color w:val="FF0000"/>
                <w:spacing w:val="1"/>
                <w:sz w:val="14"/>
              </w:rPr>
              <w:t> </w:t>
            </w:r>
            <w:r>
              <w:rPr>
                <w:color w:val="FF0000"/>
                <w:sz w:val="14"/>
              </w:rPr>
              <w:t>number</w:t>
            </w:r>
            <w:r>
              <w:rPr>
                <w:color w:val="FF0000"/>
                <w:spacing w:val="1"/>
                <w:sz w:val="14"/>
              </w:rPr>
              <w:t> </w:t>
            </w:r>
            <w:r>
              <w:rPr>
                <w:color w:val="FF0000"/>
                <w:sz w:val="14"/>
              </w:rPr>
              <w:t>(see</w:t>
            </w:r>
            <w:r>
              <w:rPr>
                <w:color w:val="FF0000"/>
                <w:spacing w:val="1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instructions)</w:t>
            </w:r>
          </w:p>
        </w:tc>
        <w:tc>
          <w:tcPr>
            <w:tcW w:w="864" w:type="dxa"/>
            <w:vMerge w:val="restart"/>
            <w:tcBorders>
              <w:top w:val="single" w:sz="6" w:space="0" w:color="FF0000"/>
              <w:left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before="6"/>
              <w:ind w:left="36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1872">
                      <wp:simplePos x="0" y="0"/>
                      <wp:positionH relativeFrom="column">
                        <wp:posOffset>205092</wp:posOffset>
                      </wp:positionH>
                      <wp:positionV relativeFrom="paragraph">
                        <wp:posOffset>172922</wp:posOffset>
                      </wp:positionV>
                      <wp:extent cx="107950" cy="1079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49pt;margin-top:13.615928pt;width:8.5pt;height:8.5pt;mso-position-horizontal-relative:column;mso-position-vertical-relative:paragraph;z-index:-16004608" id="docshapegroup3" coordorigin="323,272" coordsize="170,170">
                      <v:rect style="position:absolute;left:327;top:277;width:160;height:160" id="docshape4" filled="false" stroked="true" strokeweight=".5pt" strokecolor="#ff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0000"/>
                <w:sz w:val="14"/>
              </w:rPr>
              <w:t>2nd</w:t>
            </w:r>
            <w:r>
              <w:rPr>
                <w:color w:val="FF0000"/>
                <w:spacing w:val="-3"/>
                <w:sz w:val="14"/>
              </w:rPr>
              <w:t> </w:t>
            </w:r>
            <w:r>
              <w:rPr>
                <w:color w:val="FF0000"/>
                <w:sz w:val="14"/>
              </w:rPr>
              <w:t>TIN</w:t>
            </w:r>
            <w:r>
              <w:rPr>
                <w:color w:val="FF0000"/>
                <w:spacing w:val="-2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not.</w:t>
            </w:r>
          </w:p>
        </w:tc>
        <w:tc>
          <w:tcPr>
            <w:tcW w:w="1584" w:type="dxa"/>
            <w:vMerge/>
            <w:tcBorders>
              <w:top w:val="nil"/>
              <w:left w:val="single" w:sz="6" w:space="0" w:color="FF0000"/>
              <w:bottom w:val="dashSmallGap" w:sz="4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6" w:space="0" w:color="FF0000"/>
              <w:bottom w:val="dashSmallGap" w:sz="4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FF0000"/>
              <w:bottom w:val="dashSmallGap" w:sz="4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032" w:type="dxa"/>
            <w:gridSpan w:val="2"/>
            <w:vMerge/>
            <w:tcBorders>
              <w:top w:val="nil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FF0000"/>
              <w:right w:val="single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dashSmallGap" w:sz="4" w:space="0" w:color="FF0000"/>
              <w:left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tcBorders>
              <w:top w:val="dashSmallGap" w:sz="4" w:space="0" w:color="FF0000"/>
              <w:left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dashSmallGap" w:sz="4" w:space="0" w:color="FF0000"/>
              <w:left w:val="single" w:sz="6" w:space="0" w:color="FF0000"/>
              <w:right w:val="nil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$</w:t>
            </w:r>
          </w:p>
        </w:tc>
      </w:tr>
    </w:tbl>
    <w:p>
      <w:pPr>
        <w:spacing w:after="0" w:line="205" w:lineRule="exact"/>
        <w:rPr>
          <w:sz w:val="20"/>
        </w:rPr>
        <w:sectPr>
          <w:pgSz w:w="12240" w:h="15850"/>
          <w:pgMar w:top="400" w:bottom="280" w:left="880" w:right="600"/>
        </w:sectPr>
      </w:pPr>
    </w:p>
    <w:p>
      <w:pPr>
        <w:spacing w:line="202" w:lineRule="exact" w:before="0"/>
        <w:ind w:left="127" w:right="0" w:firstLine="0"/>
        <w:jc w:val="left"/>
        <w:rPr>
          <w:sz w:val="14"/>
        </w:rPr>
      </w:pPr>
      <w:r>
        <w:rPr>
          <w:color w:val="FF0000"/>
          <w:sz w:val="14"/>
        </w:rPr>
        <w:t>Form</w:t>
      </w:r>
      <w:r>
        <w:rPr>
          <w:color w:val="FF0000"/>
          <w:spacing w:val="-4"/>
          <w:sz w:val="14"/>
        </w:rPr>
        <w:t> </w:t>
      </w:r>
      <w:r>
        <w:rPr>
          <w:b/>
          <w:color w:val="FF0000"/>
          <w:sz w:val="20"/>
        </w:rPr>
        <w:t>1099-NEC</w:t>
      </w:r>
      <w:r>
        <w:rPr>
          <w:b/>
          <w:color w:val="FF0000"/>
          <w:spacing w:val="-5"/>
          <w:sz w:val="20"/>
        </w:rPr>
        <w:t> </w:t>
      </w:r>
      <w:r>
        <w:rPr>
          <w:color w:val="FF0000"/>
          <w:sz w:val="14"/>
        </w:rPr>
        <w:t>(Rev.</w:t>
      </w:r>
      <w:r>
        <w:rPr>
          <w:color w:val="FF0000"/>
          <w:spacing w:val="-3"/>
          <w:sz w:val="14"/>
        </w:rPr>
        <w:t> </w:t>
      </w:r>
      <w:r>
        <w:rPr>
          <w:color w:val="FF0000"/>
          <w:sz w:val="14"/>
        </w:rPr>
        <w:t>1-</w:t>
      </w:r>
      <w:r>
        <w:rPr>
          <w:color w:val="FF0000"/>
          <w:spacing w:val="-2"/>
          <w:sz w:val="14"/>
        </w:rPr>
        <w:t>2022)</w:t>
      </w:r>
    </w:p>
    <w:p>
      <w:pPr>
        <w:spacing w:line="134" w:lineRule="exact" w:before="68"/>
        <w:ind w:left="128" w:right="0" w:firstLine="0"/>
        <w:jc w:val="left"/>
        <w:rPr>
          <w:sz w:val="14"/>
        </w:rPr>
      </w:pPr>
      <w:r>
        <w:rPr/>
        <w:br w:type="column"/>
      </w:r>
      <w:r>
        <w:rPr>
          <w:color w:val="FF0000"/>
          <w:sz w:val="14"/>
        </w:rPr>
        <w:t>Cat.</w:t>
      </w:r>
      <w:r>
        <w:rPr>
          <w:color w:val="FF0000"/>
          <w:spacing w:val="1"/>
          <w:sz w:val="14"/>
        </w:rPr>
        <w:t> </w:t>
      </w:r>
      <w:r>
        <w:rPr>
          <w:color w:val="FF0000"/>
          <w:sz w:val="14"/>
        </w:rPr>
        <w:t>No.</w:t>
      </w:r>
      <w:r>
        <w:rPr>
          <w:color w:val="FF0000"/>
          <w:spacing w:val="1"/>
          <w:sz w:val="14"/>
        </w:rPr>
        <w:t> </w:t>
      </w:r>
      <w:r>
        <w:rPr>
          <w:color w:val="FF0000"/>
          <w:spacing w:val="-2"/>
          <w:sz w:val="14"/>
        </w:rPr>
        <w:t>72590N</w:t>
      </w:r>
    </w:p>
    <w:p>
      <w:pPr>
        <w:spacing w:line="134" w:lineRule="exact" w:before="68"/>
        <w:ind w:left="127" w:right="0" w:firstLine="0"/>
        <w:jc w:val="left"/>
        <w:rPr>
          <w:sz w:val="14"/>
        </w:rPr>
      </w:pPr>
      <w:r>
        <w:rPr/>
        <w:br w:type="column"/>
      </w:r>
      <w:hyperlink r:id="rId11">
        <w:r>
          <w:rPr>
            <w:color w:val="FF0000"/>
            <w:spacing w:val="-2"/>
            <w:sz w:val="14"/>
          </w:rPr>
          <w:t>www.irs.gov/Form1099NEC</w:t>
        </w:r>
      </w:hyperlink>
    </w:p>
    <w:p>
      <w:pPr>
        <w:spacing w:line="134" w:lineRule="exact" w:before="68"/>
        <w:ind w:left="127" w:right="0" w:firstLine="0"/>
        <w:jc w:val="left"/>
        <w:rPr>
          <w:sz w:val="14"/>
        </w:rPr>
      </w:pPr>
      <w:r>
        <w:rPr/>
        <w:br w:type="column"/>
      </w:r>
      <w:r>
        <w:rPr>
          <w:color w:val="FF0000"/>
          <w:sz w:val="14"/>
        </w:rPr>
        <w:t>Department</w:t>
      </w:r>
      <w:r>
        <w:rPr>
          <w:color w:val="FF0000"/>
          <w:spacing w:val="-2"/>
          <w:sz w:val="14"/>
        </w:rPr>
        <w:t> </w:t>
      </w:r>
      <w:r>
        <w:rPr>
          <w:color w:val="FF0000"/>
          <w:sz w:val="14"/>
        </w:rPr>
        <w:t>of</w:t>
      </w:r>
      <w:r>
        <w:rPr>
          <w:color w:val="FF0000"/>
          <w:spacing w:val="-2"/>
          <w:sz w:val="14"/>
        </w:rPr>
        <w:t> </w:t>
      </w:r>
      <w:r>
        <w:rPr>
          <w:color w:val="FF0000"/>
          <w:sz w:val="14"/>
        </w:rPr>
        <w:t>the</w:t>
      </w:r>
      <w:r>
        <w:rPr>
          <w:color w:val="FF0000"/>
          <w:spacing w:val="-1"/>
          <w:sz w:val="14"/>
        </w:rPr>
        <w:t> </w:t>
      </w:r>
      <w:r>
        <w:rPr>
          <w:color w:val="FF0000"/>
          <w:sz w:val="14"/>
        </w:rPr>
        <w:t>Treasury</w:t>
      </w:r>
      <w:r>
        <w:rPr>
          <w:color w:val="FF0000"/>
          <w:spacing w:val="-2"/>
          <w:sz w:val="14"/>
        </w:rPr>
        <w:t> </w:t>
      </w:r>
      <w:r>
        <w:rPr>
          <w:color w:val="FF0000"/>
          <w:sz w:val="14"/>
        </w:rPr>
        <w:t>-</w:t>
      </w:r>
      <w:r>
        <w:rPr>
          <w:color w:val="FF0000"/>
          <w:spacing w:val="-1"/>
          <w:sz w:val="14"/>
        </w:rPr>
        <w:t> </w:t>
      </w:r>
      <w:r>
        <w:rPr>
          <w:color w:val="FF0000"/>
          <w:sz w:val="14"/>
        </w:rPr>
        <w:t>Internal</w:t>
      </w:r>
      <w:r>
        <w:rPr>
          <w:color w:val="FF0000"/>
          <w:spacing w:val="-2"/>
          <w:sz w:val="14"/>
        </w:rPr>
        <w:t> </w:t>
      </w:r>
      <w:r>
        <w:rPr>
          <w:color w:val="FF0000"/>
          <w:sz w:val="14"/>
        </w:rPr>
        <w:t>Revenue</w:t>
      </w:r>
      <w:r>
        <w:rPr>
          <w:color w:val="FF0000"/>
          <w:spacing w:val="-2"/>
          <w:sz w:val="14"/>
        </w:rPr>
        <w:t> Service</w:t>
      </w:r>
    </w:p>
    <w:p>
      <w:pPr>
        <w:spacing w:after="0" w:line="134" w:lineRule="exact"/>
        <w:jc w:val="left"/>
        <w:rPr>
          <w:sz w:val="14"/>
        </w:rPr>
        <w:sectPr>
          <w:type w:val="continuous"/>
          <w:pgSz w:w="12240" w:h="15850"/>
          <w:pgMar w:top="0" w:bottom="280" w:left="880" w:right="600"/>
          <w:cols w:num="4" w:equalWidth="0">
            <w:col w:w="2377" w:space="339"/>
            <w:col w:w="1216" w:space="738"/>
            <w:col w:w="1916" w:space="524"/>
            <w:col w:w="3650"/>
          </w:cols>
        </w:sectPr>
      </w:pPr>
    </w:p>
    <w:p>
      <w:pPr>
        <w:spacing w:before="8"/>
        <w:ind w:left="127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Do</w:t>
      </w:r>
      <w:r>
        <w:rPr>
          <w:b/>
          <w:color w:val="FF0000"/>
          <w:spacing w:val="41"/>
          <w:sz w:val="22"/>
        </w:rPr>
        <w:t> </w:t>
      </w:r>
      <w:r>
        <w:rPr>
          <w:b/>
          <w:color w:val="FF0000"/>
          <w:sz w:val="22"/>
        </w:rPr>
        <w:t>Not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Cut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or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pacing w:val="9"/>
          <w:sz w:val="22"/>
        </w:rPr>
        <w:t>Separate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Forms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on</w:t>
      </w:r>
      <w:r>
        <w:rPr>
          <w:b/>
          <w:color w:val="FF0000"/>
          <w:spacing w:val="41"/>
          <w:sz w:val="22"/>
        </w:rPr>
        <w:t> </w:t>
      </w:r>
      <w:r>
        <w:rPr>
          <w:b/>
          <w:color w:val="FF0000"/>
          <w:sz w:val="22"/>
        </w:rPr>
        <w:t>This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Page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—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Do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Not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Cut</w:t>
      </w:r>
      <w:r>
        <w:rPr>
          <w:b/>
          <w:color w:val="FF0000"/>
          <w:spacing w:val="41"/>
          <w:sz w:val="22"/>
        </w:rPr>
        <w:t> </w:t>
      </w:r>
      <w:r>
        <w:rPr>
          <w:b/>
          <w:color w:val="FF0000"/>
          <w:sz w:val="22"/>
        </w:rPr>
        <w:t>or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pacing w:val="9"/>
          <w:sz w:val="22"/>
        </w:rPr>
        <w:t>Separate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Forms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on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z w:val="22"/>
        </w:rPr>
        <w:t>This</w:t>
      </w:r>
      <w:r>
        <w:rPr>
          <w:b/>
          <w:color w:val="FF0000"/>
          <w:spacing w:val="42"/>
          <w:sz w:val="22"/>
        </w:rPr>
        <w:t> </w:t>
      </w:r>
      <w:r>
        <w:rPr>
          <w:b/>
          <w:color w:val="FF0000"/>
          <w:spacing w:val="-4"/>
          <w:sz w:val="22"/>
        </w:rPr>
        <w:t>Page</w:t>
      </w:r>
    </w:p>
    <w:p>
      <w:pPr>
        <w:spacing w:after="0"/>
        <w:jc w:val="left"/>
        <w:rPr>
          <w:sz w:val="22"/>
        </w:rPr>
        <w:sectPr>
          <w:type w:val="continuous"/>
          <w:pgSz w:w="12240" w:h="15850"/>
          <w:pgMar w:top="0" w:bottom="280" w:left="880" w:right="600"/>
        </w:sectPr>
      </w:pPr>
    </w:p>
    <w:p>
      <w:pPr>
        <w:pStyle w:val="Heading2"/>
        <w:tabs>
          <w:tab w:pos="401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2377439</wp:posOffset>
                </wp:positionH>
                <wp:positionV relativeFrom="paragraph">
                  <wp:posOffset>57048</wp:posOffset>
                </wp:positionV>
                <wp:extent cx="127000" cy="1270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199997pt;margin-top:4.492pt;width:10pt;height:10pt;mso-position-horizontal-relative:page;mso-position-vertical-relative:paragraph;z-index:15729664" id="docshape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VOID</w:t>
      </w:r>
      <w:r>
        <w:rPr/>
        <w:tab/>
      </w:r>
      <w:r>
        <w:rPr>
          <w:position w:val="-2"/>
        </w:rPr>
        <w:drawing>
          <wp:inline distT="0" distB="0" distL="0" distR="0">
            <wp:extent cx="133350" cy="13335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</w:rPr>
        <w:t> </w:t>
      </w:r>
      <w:r>
        <w:rPr/>
        <w:t>CORRECTED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448"/>
        <w:gridCol w:w="1584"/>
        <w:gridCol w:w="432"/>
        <w:gridCol w:w="1440"/>
        <w:gridCol w:w="576"/>
        <w:gridCol w:w="1589"/>
      </w:tblGrid>
      <w:tr>
        <w:trPr>
          <w:trHeight w:val="959" w:hRule="exact"/>
        </w:trPr>
        <w:tc>
          <w:tcPr>
            <w:tcW w:w="489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3"/>
              <w:ind w:left="70" w:right="20" w:hanging="1"/>
              <w:rPr>
                <w:sz w:val="14"/>
              </w:rPr>
            </w:pPr>
            <w:r>
              <w:rPr>
                <w:sz w:val="14"/>
              </w:rPr>
              <w:t>PAYER’S name, street address, city or town, state or province, country, </w:t>
            </w:r>
            <w:r>
              <w:rPr>
                <w:sz w:val="14"/>
              </w:rPr>
              <w:t>ZIP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 foreign postal code, and telephone no.</w:t>
            </w:r>
          </w:p>
        </w:tc>
        <w:tc>
          <w:tcPr>
            <w:tcW w:w="20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29" w:lineRule="auto" w:before="43"/>
              <w:ind w:left="45" w:firstLine="17"/>
              <w:rPr>
                <w:b/>
                <w:sz w:val="20"/>
              </w:rPr>
            </w:pPr>
            <w:r>
              <w:rPr>
                <w:sz w:val="14"/>
              </w:rPr>
              <w:t>OMB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1545-0116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Form</w:t>
            </w:r>
            <w:r>
              <w:rPr>
                <w:spacing w:val="6"/>
                <w:sz w:val="14"/>
              </w:rPr>
              <w:t> </w:t>
            </w:r>
            <w:r>
              <w:rPr>
                <w:b/>
                <w:sz w:val="20"/>
              </w:rPr>
              <w:t>1099-</w:t>
            </w:r>
            <w:r>
              <w:rPr>
                <w:b/>
                <w:spacing w:val="-5"/>
                <w:sz w:val="20"/>
              </w:rPr>
              <w:t>NEC</w:t>
            </w:r>
          </w:p>
          <w:p>
            <w:pPr>
              <w:pStyle w:val="TableParagraph"/>
              <w:spacing w:line="152" w:lineRule="exact" w:before="0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(Rev.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January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2022)</w:t>
            </w:r>
          </w:p>
        </w:tc>
        <w:tc>
          <w:tcPr>
            <w:tcW w:w="216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line="249" w:lineRule="auto" w:before="0"/>
              <w:ind w:left="621" w:firstLine="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Nonemployee Compensation</w:t>
            </w:r>
          </w:p>
        </w:tc>
      </w:tr>
      <w:tr>
        <w:trPr>
          <w:trHeight w:val="48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6"/>
              <w:rPr>
                <w:sz w:val="14"/>
              </w:rPr>
            </w:pP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calendar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tabs>
                <w:tab w:pos="1069" w:val="left" w:leader="none"/>
              </w:tabs>
              <w:spacing w:before="34"/>
              <w:ind w:left="494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1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PAYER’S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pacing w:val="-4"/>
                <w:sz w:val="14"/>
              </w:rPr>
              <w:t>1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Nonemployee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compensation</w:t>
            </w:r>
          </w:p>
          <w:p>
            <w:pPr>
              <w:pStyle w:val="TableParagraph"/>
              <w:spacing w:line="212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4"/>
              <w:ind w:left="429" w:firstLine="483"/>
              <w:rPr>
                <w:b/>
                <w:sz w:val="20"/>
              </w:rPr>
            </w:pPr>
            <w:r>
              <w:rPr>
                <w:b/>
                <w:sz w:val="20"/>
              </w:rPr>
              <w:t>Copy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54" w:lineRule="auto" w:before="116"/>
              <w:ind w:left="556" w:hanging="128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Tax </w:t>
            </w:r>
            <w:r>
              <w:rPr>
                <w:b/>
                <w:spacing w:val="-2"/>
                <w:sz w:val="18"/>
              </w:rPr>
              <w:t>Department</w:t>
            </w:r>
          </w:p>
        </w:tc>
      </w:tr>
      <w:tr>
        <w:trPr>
          <w:trHeight w:val="479" w:hRule="exact"/>
        </w:trPr>
        <w:tc>
          <w:tcPr>
            <w:tcW w:w="489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name</w:t>
            </w: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address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(including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apt.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no.)</w:t>
            </w:r>
          </w:p>
          <w:p>
            <w:pPr>
              <w:pStyle w:val="TableParagraph"/>
              <w:spacing w:before="158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town,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province,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country,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ZIP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foreign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postal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232" w:right="75" w:hanging="12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3408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96747</wp:posOffset>
                      </wp:positionV>
                      <wp:extent cx="107950" cy="1079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350006pt;margin-top:7.61789pt;width:8.5pt;height:8.5pt;mso-position-horizontal-relative:column;mso-position-vertical-relative:paragraph;z-index:-16003072" id="docshapegroup6" coordorigin="3807,152" coordsize="170,170">
                      <v:rect style="position:absolute;left:3812;top:157;width:160;height:160" id="docshape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Payer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direct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totaling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$5,000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consumer products to recipient for resale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income tax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2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5 </w:t>
            </w:r>
            <w:r>
              <w:rPr>
                <w:sz w:val="14"/>
              </w:rPr>
              <w:t>State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tax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z w:val="14"/>
              </w:rPr>
              <w:t>State/Payer’s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State </w:t>
            </w:r>
            <w:r>
              <w:rPr>
                <w:spacing w:val="-2"/>
                <w:sz w:val="14"/>
              </w:rPr>
              <w:t>income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>
        <w:trPr>
          <w:trHeight w:val="239" w:hRule="exact"/>
        </w:trPr>
        <w:tc>
          <w:tcPr>
            <w:tcW w:w="4896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Account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(see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instructions)</w:t>
            </w:r>
          </w:p>
        </w:tc>
        <w:tc>
          <w:tcPr>
            <w:tcW w:w="1584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dashSmallGap" w:sz="4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</w:tbl>
    <w:p>
      <w:pPr>
        <w:spacing w:after="0" w:line="205" w:lineRule="exact"/>
        <w:rPr>
          <w:sz w:val="20"/>
        </w:rPr>
        <w:sectPr>
          <w:pgSz w:w="12240" w:h="15850"/>
          <w:pgMar w:top="400" w:bottom="280" w:left="880" w:right="600"/>
        </w:sectPr>
      </w:pPr>
    </w:p>
    <w:p>
      <w:pPr>
        <w:tabs>
          <w:tab w:pos="4006" w:val="left" w:leader="none"/>
        </w:tabs>
        <w:spacing w:line="229" w:lineRule="exact" w:before="0"/>
        <w:ind w:left="127" w:right="0" w:firstLine="0"/>
        <w:jc w:val="left"/>
        <w:rPr>
          <w:sz w:val="14"/>
        </w:rPr>
      </w:pPr>
      <w:r>
        <w:rPr>
          <w:position w:val="2"/>
          <w:sz w:val="14"/>
        </w:rPr>
        <w:t>Form</w:t>
      </w:r>
      <w:r>
        <w:rPr>
          <w:spacing w:val="-4"/>
          <w:position w:val="2"/>
          <w:sz w:val="14"/>
        </w:rPr>
        <w:t> </w:t>
      </w:r>
      <w:r>
        <w:rPr>
          <w:b/>
          <w:position w:val="2"/>
          <w:sz w:val="20"/>
        </w:rPr>
        <w:t>1099-NEC</w:t>
      </w:r>
      <w:r>
        <w:rPr>
          <w:b/>
          <w:spacing w:val="-5"/>
          <w:position w:val="2"/>
          <w:sz w:val="20"/>
        </w:rPr>
        <w:t> </w:t>
      </w:r>
      <w:r>
        <w:rPr>
          <w:position w:val="2"/>
          <w:sz w:val="14"/>
        </w:rPr>
        <w:t>(Rev.</w:t>
      </w:r>
      <w:r>
        <w:rPr>
          <w:spacing w:val="-3"/>
          <w:position w:val="2"/>
          <w:sz w:val="14"/>
        </w:rPr>
        <w:t> </w:t>
      </w:r>
      <w:r>
        <w:rPr>
          <w:position w:val="2"/>
          <w:sz w:val="14"/>
        </w:rPr>
        <w:t>1-</w:t>
      </w:r>
      <w:r>
        <w:rPr>
          <w:spacing w:val="-2"/>
          <w:position w:val="2"/>
          <w:sz w:val="14"/>
        </w:rPr>
        <w:t>2022)</w:t>
      </w:r>
      <w:r>
        <w:rPr>
          <w:position w:val="2"/>
          <w:sz w:val="14"/>
        </w:rPr>
        <w:tab/>
      </w:r>
      <w:hyperlink r:id="rId11">
        <w:r>
          <w:rPr>
            <w:spacing w:val="-2"/>
            <w:sz w:val="14"/>
          </w:rPr>
          <w:t>www.irs.gov/Form1099NEC</w:t>
        </w:r>
      </w:hyperlink>
    </w:p>
    <w:p>
      <w:pPr>
        <w:spacing w:before="67"/>
        <w:ind w:left="12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Department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Treasury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1"/>
          <w:sz w:val="14"/>
        </w:rPr>
        <w:t> </w:t>
      </w:r>
      <w:r>
        <w:rPr>
          <w:sz w:val="14"/>
        </w:rPr>
        <w:t>Internal</w:t>
      </w:r>
      <w:r>
        <w:rPr>
          <w:spacing w:val="-2"/>
          <w:sz w:val="14"/>
        </w:rPr>
        <w:t> </w:t>
      </w:r>
      <w:r>
        <w:rPr>
          <w:sz w:val="14"/>
        </w:rPr>
        <w:t>Revenue</w:t>
      </w:r>
      <w:r>
        <w:rPr>
          <w:spacing w:val="-2"/>
          <w:sz w:val="14"/>
        </w:rPr>
        <w:t> Service</w:t>
      </w:r>
    </w:p>
    <w:p>
      <w:pPr>
        <w:spacing w:after="0"/>
        <w:jc w:val="left"/>
        <w:rPr>
          <w:sz w:val="14"/>
        </w:rPr>
        <w:sectPr>
          <w:type w:val="continuous"/>
          <w:pgSz w:w="12240" w:h="15850"/>
          <w:pgMar w:top="0" w:bottom="280" w:left="880" w:right="600"/>
          <w:cols w:num="2" w:equalWidth="0">
            <w:col w:w="5794" w:space="1316"/>
            <w:col w:w="3650"/>
          </w:cols>
        </w:sectPr>
      </w:pPr>
    </w:p>
    <w:p>
      <w:pPr>
        <w:spacing w:before="75"/>
        <w:ind w:left="422" w:right="278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3108960</wp:posOffset>
                </wp:positionH>
                <wp:positionV relativeFrom="paragraph">
                  <wp:posOffset>57048</wp:posOffset>
                </wp:positionV>
                <wp:extent cx="127000" cy="1270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4.800003pt;margin-top:4.492pt;width:10pt;height:10pt;mso-position-horizontal-relative:page;mso-position-vertical-relative:paragraph;z-index:15730688" id="docshape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6"/>
          <w:sz w:val="20"/>
        </w:rPr>
        <w:t>CORRECTED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(if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checked)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448"/>
        <w:gridCol w:w="1584"/>
        <w:gridCol w:w="432"/>
        <w:gridCol w:w="1440"/>
        <w:gridCol w:w="576"/>
        <w:gridCol w:w="1589"/>
      </w:tblGrid>
      <w:tr>
        <w:trPr>
          <w:trHeight w:val="959" w:hRule="exact"/>
        </w:trPr>
        <w:tc>
          <w:tcPr>
            <w:tcW w:w="489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3"/>
              <w:ind w:left="70" w:right="20" w:hanging="1"/>
              <w:rPr>
                <w:sz w:val="14"/>
              </w:rPr>
            </w:pPr>
            <w:r>
              <w:rPr>
                <w:sz w:val="14"/>
              </w:rPr>
              <w:t>PAYER’S name, street address, city or town, state or province, country, </w:t>
            </w:r>
            <w:r>
              <w:rPr>
                <w:sz w:val="14"/>
              </w:rPr>
              <w:t>ZIP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 foreign postal code, and telephone no.</w:t>
            </w:r>
          </w:p>
        </w:tc>
        <w:tc>
          <w:tcPr>
            <w:tcW w:w="20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29" w:lineRule="auto" w:before="43"/>
              <w:ind w:left="45" w:firstLine="17"/>
              <w:rPr>
                <w:b/>
                <w:sz w:val="20"/>
              </w:rPr>
            </w:pPr>
            <w:r>
              <w:rPr>
                <w:sz w:val="14"/>
              </w:rPr>
              <w:t>OMB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1545-0116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Form</w:t>
            </w:r>
            <w:r>
              <w:rPr>
                <w:spacing w:val="6"/>
                <w:sz w:val="14"/>
              </w:rPr>
              <w:t> </w:t>
            </w:r>
            <w:r>
              <w:rPr>
                <w:b/>
                <w:sz w:val="20"/>
              </w:rPr>
              <w:t>1099-</w:t>
            </w:r>
            <w:r>
              <w:rPr>
                <w:b/>
                <w:spacing w:val="-5"/>
                <w:sz w:val="20"/>
              </w:rPr>
              <w:t>NEC</w:t>
            </w:r>
          </w:p>
          <w:p>
            <w:pPr>
              <w:pStyle w:val="TableParagraph"/>
              <w:spacing w:line="152" w:lineRule="exact" w:before="0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(Rev.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January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2022)</w:t>
            </w:r>
          </w:p>
        </w:tc>
        <w:tc>
          <w:tcPr>
            <w:tcW w:w="216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line="249" w:lineRule="auto" w:before="0"/>
              <w:ind w:left="621" w:firstLine="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Nonemployee Compensation</w:t>
            </w:r>
          </w:p>
        </w:tc>
      </w:tr>
      <w:tr>
        <w:trPr>
          <w:trHeight w:val="48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6"/>
              <w:rPr>
                <w:sz w:val="14"/>
              </w:rPr>
            </w:pP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calendar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tabs>
                <w:tab w:pos="1069" w:val="left" w:leader="none"/>
              </w:tabs>
              <w:spacing w:before="34"/>
              <w:ind w:left="494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1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PAYER’S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pacing w:val="-4"/>
                <w:sz w:val="14"/>
              </w:rPr>
              <w:t>1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Nonemployee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compensation</w:t>
            </w:r>
          </w:p>
          <w:p>
            <w:pPr>
              <w:pStyle w:val="TableParagraph"/>
              <w:spacing w:line="212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23" w:lineRule="exact" w:before="0"/>
              <w:ind w:left="868"/>
              <w:rPr>
                <w:b/>
                <w:sz w:val="20"/>
              </w:rPr>
            </w:pPr>
            <w:r>
              <w:rPr>
                <w:b/>
                <w:sz w:val="20"/>
              </w:rPr>
              <w:t>Copy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B</w:t>
            </w:r>
          </w:p>
          <w:p>
            <w:pPr>
              <w:pStyle w:val="TableParagraph"/>
              <w:spacing w:line="197" w:lineRule="exact" w:before="50"/>
              <w:ind w:left="411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Recipient</w:t>
            </w:r>
          </w:p>
          <w:p>
            <w:pPr>
              <w:pStyle w:val="TableParagraph"/>
              <w:spacing w:line="237" w:lineRule="auto" w:before="0"/>
              <w:ind w:left="40" w:right="2" w:firstLine="504"/>
              <w:jc w:val="right"/>
              <w:rPr>
                <w:sz w:val="14"/>
              </w:rPr>
            </w:pPr>
            <w:r>
              <w:rPr>
                <w:spacing w:val="-2"/>
                <w:w w:val="85"/>
                <w:sz w:val="14"/>
              </w:rPr>
              <w:t>This</w:t>
            </w:r>
            <w:r>
              <w:rPr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is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important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tax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information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being</w:t>
            </w:r>
            <w:r>
              <w:rPr>
                <w:spacing w:val="40"/>
                <w:sz w:val="14"/>
              </w:rPr>
              <w:t> </w:t>
            </w:r>
            <w:r>
              <w:rPr>
                <w:w w:val="80"/>
                <w:sz w:val="14"/>
              </w:rPr>
              <w:t>furnished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to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the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IRS.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If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you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are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required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to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file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return,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negligence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penalty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or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other</w:t>
            </w:r>
            <w:r>
              <w:rPr>
                <w:spacing w:val="40"/>
                <w:sz w:val="14"/>
              </w:rPr>
              <w:t> </w:t>
            </w:r>
            <w:r>
              <w:rPr>
                <w:w w:val="85"/>
                <w:sz w:val="14"/>
              </w:rPr>
              <w:t>sanction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may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be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imposed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on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you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if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this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income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taxable</w:t>
            </w:r>
          </w:p>
          <w:p>
            <w:pPr>
              <w:pStyle w:val="TableParagraph"/>
              <w:spacing w:line="160" w:lineRule="exact" w:before="0"/>
              <w:ind w:left="420" w:right="2" w:hanging="351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and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the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IRS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determines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that</w:t>
            </w:r>
            <w:r>
              <w:rPr>
                <w:spacing w:val="-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it</w:t>
            </w:r>
            <w:r>
              <w:rPr>
                <w:spacing w:val="40"/>
                <w:sz w:val="14"/>
              </w:rPr>
              <w:t> </w:t>
            </w:r>
            <w:r>
              <w:rPr>
                <w:w w:val="80"/>
                <w:sz w:val="14"/>
              </w:rPr>
              <w:t>has</w:t>
            </w:r>
            <w:r>
              <w:rPr>
                <w:spacing w:val="-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not</w:t>
            </w:r>
            <w:r>
              <w:rPr>
                <w:spacing w:val="-7"/>
                <w:sz w:val="14"/>
              </w:rPr>
              <w:t> </w:t>
            </w:r>
            <w:r>
              <w:rPr>
                <w:w w:val="80"/>
                <w:sz w:val="14"/>
              </w:rPr>
              <w:t>been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reported.</w:t>
            </w:r>
          </w:p>
        </w:tc>
      </w:tr>
      <w:tr>
        <w:trPr>
          <w:trHeight w:val="479" w:hRule="exact"/>
        </w:trPr>
        <w:tc>
          <w:tcPr>
            <w:tcW w:w="489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name</w:t>
            </w: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address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(including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apt.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no.)</w:t>
            </w:r>
          </w:p>
          <w:p>
            <w:pPr>
              <w:pStyle w:val="TableParagraph"/>
              <w:spacing w:before="158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town,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province,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country,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ZIP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foreign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postal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232" w:right="75" w:hanging="12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4432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96747</wp:posOffset>
                      </wp:positionV>
                      <wp:extent cx="107950" cy="1079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350006pt;margin-top:7.61789pt;width:8.5pt;height:8.5pt;mso-position-horizontal-relative:column;mso-position-vertical-relative:paragraph;z-index:-16002048" id="docshapegroup9" coordorigin="3807,152" coordsize="170,170">
                      <v:rect style="position:absolute;left:3812;top:157;width:160;height:160" id="docshape1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Payer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direct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totaling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$5,000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consumer products to recipient for resale</w:t>
            </w:r>
          </w:p>
        </w:tc>
        <w:tc>
          <w:tcPr>
            <w:tcW w:w="1589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89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4 Federal income tax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197" w:lineRule="exact" w:before="45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tcBorders>
              <w:top w:val="single" w:sz="18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5 </w:t>
            </w:r>
            <w:r>
              <w:rPr>
                <w:sz w:val="14"/>
              </w:rPr>
              <w:t>State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tax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z w:val="14"/>
              </w:rPr>
              <w:t>State/Payer’s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State </w:t>
            </w:r>
            <w:r>
              <w:rPr>
                <w:spacing w:val="-2"/>
                <w:sz w:val="14"/>
              </w:rPr>
              <w:t>income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>
        <w:trPr>
          <w:trHeight w:val="239" w:hRule="exact"/>
        </w:trPr>
        <w:tc>
          <w:tcPr>
            <w:tcW w:w="4896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Account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(see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instructions)</w:t>
            </w:r>
          </w:p>
        </w:tc>
        <w:tc>
          <w:tcPr>
            <w:tcW w:w="1584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tcBorders>
              <w:top w:val="dashSmallGap" w:sz="4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</w:tbl>
    <w:p>
      <w:pPr>
        <w:spacing w:after="0" w:line="205" w:lineRule="exact"/>
        <w:rPr>
          <w:sz w:val="20"/>
        </w:rPr>
        <w:sectPr>
          <w:pgSz w:w="12240" w:h="15850"/>
          <w:pgMar w:top="400" w:bottom="280" w:left="880" w:right="600"/>
        </w:sectPr>
      </w:pPr>
    </w:p>
    <w:p>
      <w:pPr>
        <w:tabs>
          <w:tab w:pos="2804" w:val="left" w:leader="none"/>
          <w:tab w:pos="5014" w:val="left" w:leader="none"/>
        </w:tabs>
        <w:spacing w:line="229" w:lineRule="exact" w:before="0"/>
        <w:ind w:left="127" w:right="0" w:firstLine="0"/>
        <w:jc w:val="left"/>
        <w:rPr>
          <w:sz w:val="14"/>
        </w:rPr>
      </w:pPr>
      <w:r>
        <w:rPr>
          <w:position w:val="2"/>
          <w:sz w:val="14"/>
        </w:rPr>
        <w:t>Form</w:t>
      </w:r>
      <w:r>
        <w:rPr>
          <w:spacing w:val="-4"/>
          <w:position w:val="2"/>
          <w:sz w:val="14"/>
        </w:rPr>
        <w:t> </w:t>
      </w:r>
      <w:r>
        <w:rPr>
          <w:b/>
          <w:position w:val="2"/>
          <w:sz w:val="20"/>
        </w:rPr>
        <w:t>1099-NEC</w:t>
      </w:r>
      <w:r>
        <w:rPr>
          <w:b/>
          <w:spacing w:val="-5"/>
          <w:position w:val="2"/>
          <w:sz w:val="20"/>
        </w:rPr>
        <w:t> </w:t>
      </w:r>
      <w:r>
        <w:rPr>
          <w:position w:val="2"/>
          <w:sz w:val="14"/>
        </w:rPr>
        <w:t>(Rev.</w:t>
      </w:r>
      <w:r>
        <w:rPr>
          <w:spacing w:val="-3"/>
          <w:position w:val="2"/>
          <w:sz w:val="14"/>
        </w:rPr>
        <w:t> </w:t>
      </w:r>
      <w:r>
        <w:rPr>
          <w:position w:val="2"/>
          <w:sz w:val="14"/>
        </w:rPr>
        <w:t>1-</w:t>
      </w:r>
      <w:r>
        <w:rPr>
          <w:spacing w:val="-2"/>
          <w:position w:val="2"/>
          <w:sz w:val="14"/>
        </w:rPr>
        <w:t>2022)</w:t>
      </w:r>
      <w:r>
        <w:rPr>
          <w:position w:val="2"/>
          <w:sz w:val="14"/>
        </w:rPr>
        <w:tab/>
      </w:r>
      <w:r>
        <w:rPr>
          <w:sz w:val="14"/>
        </w:rPr>
        <w:t>(keep</w:t>
      </w:r>
      <w:r>
        <w:rPr>
          <w:spacing w:val="-2"/>
          <w:sz w:val="14"/>
        </w:rPr>
        <w:t> </w:t>
      </w:r>
      <w:r>
        <w:rPr>
          <w:sz w:val="14"/>
        </w:rPr>
        <w:t>for</w:t>
      </w:r>
      <w:r>
        <w:rPr>
          <w:spacing w:val="-2"/>
          <w:sz w:val="14"/>
        </w:rPr>
        <w:t> </w:t>
      </w:r>
      <w:r>
        <w:rPr>
          <w:sz w:val="14"/>
        </w:rPr>
        <w:t>your</w:t>
      </w:r>
      <w:r>
        <w:rPr>
          <w:spacing w:val="-2"/>
          <w:sz w:val="14"/>
        </w:rPr>
        <w:t> records)</w:t>
      </w:r>
      <w:r>
        <w:rPr>
          <w:sz w:val="14"/>
        </w:rPr>
        <w:tab/>
      </w:r>
      <w:hyperlink r:id="rId11">
        <w:r>
          <w:rPr>
            <w:spacing w:val="-2"/>
            <w:sz w:val="14"/>
          </w:rPr>
          <w:t>www.irs.gov/Form1099NEC</w:t>
        </w:r>
      </w:hyperlink>
    </w:p>
    <w:p>
      <w:pPr>
        <w:spacing w:before="67"/>
        <w:ind w:left="12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Department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Treasury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1"/>
          <w:sz w:val="14"/>
        </w:rPr>
        <w:t> </w:t>
      </w:r>
      <w:r>
        <w:rPr>
          <w:sz w:val="14"/>
        </w:rPr>
        <w:t>Internal</w:t>
      </w:r>
      <w:r>
        <w:rPr>
          <w:spacing w:val="-2"/>
          <w:sz w:val="14"/>
        </w:rPr>
        <w:t> </w:t>
      </w:r>
      <w:r>
        <w:rPr>
          <w:sz w:val="14"/>
        </w:rPr>
        <w:t>Revenue</w:t>
      </w:r>
      <w:r>
        <w:rPr>
          <w:spacing w:val="-2"/>
          <w:sz w:val="14"/>
        </w:rPr>
        <w:t> Service</w:t>
      </w:r>
    </w:p>
    <w:p>
      <w:pPr>
        <w:spacing w:after="0"/>
        <w:jc w:val="left"/>
        <w:rPr>
          <w:sz w:val="14"/>
        </w:rPr>
        <w:sectPr>
          <w:type w:val="continuous"/>
          <w:pgSz w:w="12240" w:h="15850"/>
          <w:pgMar w:top="0" w:bottom="280" w:left="880" w:right="600"/>
          <w:cols w:num="2" w:equalWidth="0">
            <w:col w:w="6802" w:space="308"/>
            <w:col w:w="3650"/>
          </w:cols>
        </w:sectPr>
      </w:pPr>
    </w:p>
    <w:p>
      <w:pPr>
        <w:pStyle w:val="Heading1"/>
      </w:pPr>
      <w:r>
        <w:rPr/>
        <w:t>Instructions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Recipient</w:t>
      </w:r>
    </w:p>
    <w:p>
      <w:pPr>
        <w:pStyle w:val="BodyText"/>
        <w:spacing w:line="230" w:lineRule="auto" w:before="22"/>
        <w:ind w:left="127" w:right="84"/>
      </w:pPr>
      <w:r>
        <w:rPr/>
        <w:t>You received this form instead of Form W-2 because the payer did </w:t>
      </w:r>
      <w:r>
        <w:rPr/>
        <w:t>not consider you an employee and did not withhold income tax or social security and Medicare tax.</w:t>
      </w:r>
    </w:p>
    <w:p>
      <w:pPr>
        <w:pStyle w:val="BodyText"/>
        <w:spacing w:line="230" w:lineRule="auto" w:before="28"/>
        <w:ind w:left="127" w:right="67" w:firstLine="150"/>
      </w:pPr>
      <w:r>
        <w:rPr/>
        <w:t>If you believe you are an employee and cannot get the payer to correct this form, report the amount shown in box 1 on the line for “Wages,</w:t>
      </w:r>
      <w:r>
        <w:rPr>
          <w:spacing w:val="40"/>
        </w:rPr>
        <w:t> </w:t>
      </w:r>
      <w:r>
        <w:rPr/>
        <w:t>salaries, tips, etc.” of Form 1040, 1040-SR, or 1040-NR. You must also complete Form 8919 and attach it to your return. For more information, </w:t>
      </w:r>
      <w:r>
        <w:rPr/>
        <w:t>see Pub. 1779, Independent Contractor or Employee.</w:t>
      </w:r>
    </w:p>
    <w:p>
      <w:pPr>
        <w:pStyle w:val="BodyText"/>
        <w:spacing w:line="230" w:lineRule="auto" w:before="27"/>
        <w:ind w:left="127" w:right="34" w:firstLine="150"/>
      </w:pPr>
      <w:r>
        <w:rPr/>
        <w:t>If you are not an employee but the amount in box 1 is not self- employment</w:t>
      </w:r>
      <w:r>
        <w:rPr>
          <w:spacing w:val="-1"/>
        </w:rPr>
        <w:t> </w:t>
      </w:r>
      <w:r>
        <w:rPr/>
        <w:t>(SE)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(for</w:t>
      </w:r>
      <w:r>
        <w:rPr>
          <w:spacing w:val="-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sporadic</w:t>
      </w:r>
      <w:r>
        <w:rPr>
          <w:spacing w:val="-1"/>
        </w:rPr>
        <w:t> </w:t>
      </w:r>
      <w:r>
        <w:rPr/>
        <w:t>activity or a hobby), report the amount shown in box 1 on the “Other income” line (on Schedule 1 (Form 1040)).</w:t>
      </w:r>
    </w:p>
    <w:p>
      <w:pPr>
        <w:pStyle w:val="BodyText"/>
        <w:spacing w:line="230" w:lineRule="auto" w:before="28"/>
        <w:ind w:hanging="1"/>
      </w:pPr>
      <w:r>
        <w:rPr>
          <w:b/>
        </w:rPr>
        <w:t>Recipient’s</w:t>
      </w:r>
      <w:r>
        <w:rPr>
          <w:b/>
          <w:spacing w:val="-11"/>
        </w:rPr>
        <w:t> </w:t>
      </w:r>
      <w:r>
        <w:rPr>
          <w:b/>
        </w:rPr>
        <w:t>taxpayer</w:t>
      </w:r>
      <w:r>
        <w:rPr>
          <w:b/>
          <w:spacing w:val="-10"/>
        </w:rPr>
        <w:t> </w:t>
      </w:r>
      <w:r>
        <w:rPr>
          <w:b/>
        </w:rPr>
        <w:t>identification</w:t>
      </w:r>
      <w:r>
        <w:rPr>
          <w:b/>
          <w:spacing w:val="-11"/>
        </w:rPr>
        <w:t> </w:t>
      </w:r>
      <w:r>
        <w:rPr>
          <w:b/>
        </w:rPr>
        <w:t>number</w:t>
      </w:r>
      <w:r>
        <w:rPr>
          <w:b/>
          <w:spacing w:val="-10"/>
        </w:rPr>
        <w:t> </w:t>
      </w:r>
      <w:r>
        <w:rPr>
          <w:b/>
        </w:rPr>
        <w:t>(TIN).</w:t>
      </w:r>
      <w:r>
        <w:rPr>
          <w:b/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protection,</w:t>
      </w:r>
      <w:r>
        <w:rPr>
          <w:spacing w:val="-11"/>
        </w:rPr>
        <w:t> </w:t>
      </w:r>
      <w:r>
        <w:rPr/>
        <w:t>this form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show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last</w:t>
      </w:r>
      <w:r>
        <w:rPr>
          <w:spacing w:val="-6"/>
        </w:rPr>
        <w:t> </w:t>
      </w:r>
      <w:r>
        <w:rPr/>
        <w:t>four</w:t>
      </w:r>
      <w:r>
        <w:rPr>
          <w:spacing w:val="-6"/>
        </w:rPr>
        <w:t> </w:t>
      </w:r>
      <w:r>
        <w:rPr/>
        <w:t>digits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TIN</w:t>
      </w:r>
      <w:r>
        <w:rPr>
          <w:spacing w:val="-6"/>
        </w:rPr>
        <w:t> </w:t>
      </w:r>
      <w:r>
        <w:rPr/>
        <w:t>(social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number </w:t>
      </w:r>
      <w:r>
        <w:rPr>
          <w:spacing w:val="-2"/>
        </w:rPr>
        <w:t>(SSN), individual taxpayer identification number (ITIN), adoption taxpayer</w:t>
      </w:r>
      <w:r>
        <w:rPr/>
        <w:t> </w:t>
      </w:r>
      <w:r>
        <w:rPr>
          <w:spacing w:val="-2"/>
        </w:rPr>
        <w:t>identification number (ATIN), or employer identification number (EIN)).</w:t>
      </w:r>
    </w:p>
    <w:p>
      <w:pPr>
        <w:pStyle w:val="BodyText"/>
        <w:spacing w:line="165" w:lineRule="exact"/>
      </w:pPr>
      <w:r>
        <w:rPr>
          <w:spacing w:val="-4"/>
        </w:rPr>
        <w:t>However,</w:t>
      </w:r>
      <w:r>
        <w:rPr/>
        <w:t> </w:t>
      </w:r>
      <w:r>
        <w:rPr>
          <w:spacing w:val="-4"/>
        </w:rPr>
        <w:t>the</w:t>
      </w:r>
      <w:r>
        <w:rPr/>
        <w:t> </w:t>
      </w:r>
      <w:r>
        <w:rPr>
          <w:spacing w:val="-4"/>
        </w:rPr>
        <w:t>issuer</w:t>
      </w:r>
      <w:r>
        <w:rPr/>
        <w:t> </w:t>
      </w:r>
      <w:r>
        <w:rPr>
          <w:spacing w:val="-4"/>
        </w:rPr>
        <w:t>has</w:t>
      </w:r>
      <w:r>
        <w:rPr>
          <w:spacing w:val="1"/>
        </w:rPr>
        <w:t> </w:t>
      </w:r>
      <w:r>
        <w:rPr>
          <w:spacing w:val="-4"/>
        </w:rPr>
        <w:t>reported</w:t>
      </w:r>
      <w:r>
        <w:rPr/>
        <w:t> </w:t>
      </w:r>
      <w:r>
        <w:rPr>
          <w:spacing w:val="-4"/>
        </w:rPr>
        <w:t>your</w:t>
      </w:r>
      <w:r>
        <w:rPr/>
        <w:t> </w:t>
      </w:r>
      <w:r>
        <w:rPr>
          <w:spacing w:val="-4"/>
        </w:rPr>
        <w:t>complete</w:t>
      </w:r>
      <w:r>
        <w:rPr/>
        <w:t> </w:t>
      </w:r>
      <w:r>
        <w:rPr>
          <w:spacing w:val="-4"/>
        </w:rPr>
        <w:t>TIN</w:t>
      </w:r>
      <w:r>
        <w:rPr>
          <w:spacing w:val="1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the</w:t>
      </w:r>
      <w:r>
        <w:rPr/>
        <w:t> </w:t>
      </w:r>
      <w:r>
        <w:rPr>
          <w:spacing w:val="-4"/>
        </w:rPr>
        <w:t>IRS.</w:t>
      </w:r>
    </w:p>
    <w:p>
      <w:pPr>
        <w:pStyle w:val="BodyText"/>
        <w:spacing w:line="230" w:lineRule="auto" w:before="28"/>
        <w:ind w:left="127"/>
      </w:pPr>
      <w:r>
        <w:rPr>
          <w:b/>
        </w:rPr>
        <w:t>Account number. </w:t>
      </w:r>
      <w:r>
        <w:rPr/>
        <w:t>May show an account or other unique number the </w:t>
      </w:r>
      <w:r>
        <w:rPr/>
        <w:t>payer assigned to distinguish your account.</w:t>
      </w:r>
    </w:p>
    <w:p>
      <w:pPr>
        <w:pStyle w:val="BodyText"/>
        <w:spacing w:line="230" w:lineRule="auto" w:before="29"/>
        <w:ind w:left="127"/>
      </w:pPr>
      <w:r>
        <w:rPr>
          <w:b/>
        </w:rPr>
        <w:t>Box 1. </w:t>
      </w:r>
      <w:r>
        <w:rPr/>
        <w:t>Shows nonemployee compensation. If the amount in this box is </w:t>
      </w:r>
      <w:r>
        <w:rPr/>
        <w:t>SE income,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</w:t>
      </w:r>
      <w:r>
        <w:rPr/>
        <w:t>(Form</w:t>
      </w:r>
      <w:r>
        <w:rPr>
          <w:spacing w:val="-1"/>
        </w:rPr>
        <w:t> </w:t>
      </w:r>
      <w:r>
        <w:rPr/>
        <w:t>1040)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proprietor,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on Form 1065 and Schedule K-1 (Form 1065) if a partnership, and the recipient/partner completes Schedule SE (Form 1040).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26"/>
        <w:ind w:left="0"/>
      </w:pPr>
    </w:p>
    <w:p>
      <w:pPr>
        <w:pStyle w:val="BodyText"/>
        <w:spacing w:line="230" w:lineRule="auto" w:before="1"/>
        <w:ind w:right="177"/>
      </w:pPr>
      <w:r>
        <w:rPr>
          <w:b/>
        </w:rPr>
        <w:t>Note: </w:t>
      </w:r>
      <w:r>
        <w:rPr/>
        <w:t>If you are receiving payments on which no income, social </w:t>
      </w:r>
      <w:r>
        <w:rPr/>
        <w:t>security, and Medicare taxes are withheld, you should make estimated tax payments. See Form 1040-ES (or Form 1040-ES (NR)). Individuals must report these amounts as explained in these box 1 instructions.</w:t>
      </w:r>
    </w:p>
    <w:p>
      <w:pPr>
        <w:pStyle w:val="BodyText"/>
        <w:spacing w:line="230" w:lineRule="auto"/>
        <w:ind w:right="235"/>
      </w:pPr>
      <w:r>
        <w:rPr/>
        <w:t>Corporations, fiduciaries, and partnerships must report these amounts </w:t>
      </w:r>
      <w:r>
        <w:rPr/>
        <w:t>on the appropriate line of their tax returns.</w:t>
      </w:r>
    </w:p>
    <w:p>
      <w:pPr>
        <w:pStyle w:val="BodyText"/>
        <w:spacing w:line="230" w:lineRule="auto" w:before="26"/>
        <w:ind w:right="177"/>
      </w:pPr>
      <w:r>
        <w:rPr>
          <w:b/>
          <w:spacing w:val="-2"/>
          <w:w w:val="105"/>
        </w:rPr>
        <w:t>Box</w:t>
      </w:r>
      <w:r>
        <w:rPr>
          <w:b/>
          <w:spacing w:val="-4"/>
          <w:w w:val="105"/>
        </w:rPr>
        <w:t> </w:t>
      </w:r>
      <w:r>
        <w:rPr>
          <w:b/>
          <w:spacing w:val="-2"/>
          <w:w w:val="105"/>
        </w:rPr>
        <w:t>2.</w:t>
      </w:r>
      <w:r>
        <w:rPr>
          <w:b/>
          <w:spacing w:val="-4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checked,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consumer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products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totaling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$5,000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more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sold </w:t>
      </w:r>
      <w:r>
        <w:rPr>
          <w:w w:val="105"/>
        </w:rPr>
        <w:t>to you for resale, on a buy-sell, a deposit-commission, or other basis.</w:t>
      </w:r>
    </w:p>
    <w:p>
      <w:pPr>
        <w:pStyle w:val="BodyText"/>
        <w:spacing w:line="230" w:lineRule="auto"/>
        <w:ind w:right="235"/>
      </w:pPr>
      <w:r>
        <w:rPr/>
        <w:t>Generally, report any income from your sale of these products </w:t>
      </w:r>
      <w:r>
        <w:rPr/>
        <w:t>on Schedule C (Form 1040).</w:t>
      </w:r>
    </w:p>
    <w:p>
      <w:pPr>
        <w:spacing w:before="22"/>
        <w:ind w:left="128" w:right="0" w:firstLine="0"/>
        <w:jc w:val="left"/>
        <w:rPr>
          <w:sz w:val="15"/>
        </w:rPr>
      </w:pPr>
      <w:r>
        <w:rPr>
          <w:b/>
          <w:sz w:val="15"/>
        </w:rPr>
        <w:t>Box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3.</w:t>
      </w:r>
      <w:r>
        <w:rPr>
          <w:b/>
          <w:spacing w:val="-2"/>
          <w:sz w:val="15"/>
        </w:rPr>
        <w:t> </w:t>
      </w:r>
      <w:r>
        <w:rPr>
          <w:sz w:val="15"/>
        </w:rPr>
        <w:t>Reserved</w:t>
      </w:r>
      <w:r>
        <w:rPr>
          <w:spacing w:val="-2"/>
          <w:sz w:val="15"/>
        </w:rPr>
        <w:t> </w:t>
      </w:r>
      <w:r>
        <w:rPr>
          <w:sz w:val="15"/>
        </w:rPr>
        <w:t>for</w:t>
      </w:r>
      <w:r>
        <w:rPr>
          <w:spacing w:val="-2"/>
          <w:sz w:val="15"/>
        </w:rPr>
        <w:t> </w:t>
      </w:r>
      <w:r>
        <w:rPr>
          <w:sz w:val="15"/>
        </w:rPr>
        <w:t>future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use.</w:t>
      </w:r>
    </w:p>
    <w:p>
      <w:pPr>
        <w:pStyle w:val="BodyText"/>
        <w:spacing w:line="230" w:lineRule="auto" w:before="28"/>
        <w:ind w:right="220"/>
      </w:pPr>
      <w:r>
        <w:rPr>
          <w:b/>
        </w:rPr>
        <w:t>Box 4. </w:t>
      </w:r>
      <w:r>
        <w:rPr/>
        <w:t>Shows backup withholding. A payer must backup withhold on certain payments if you did not give your TIN to the payer. See Form </w:t>
      </w:r>
      <w:r>
        <w:rPr/>
        <w:t>W-9, Request for Taxpayer Identification Number and Certification, for information on backup withholding. Include this amount on your income</w:t>
      </w:r>
      <w:r>
        <w:rPr>
          <w:spacing w:val="40"/>
        </w:rPr>
        <w:t> </w:t>
      </w:r>
      <w:r>
        <w:rPr/>
        <w:t>tax return as tax withheld.</w:t>
      </w:r>
    </w:p>
    <w:p>
      <w:pPr>
        <w:spacing w:before="22"/>
        <w:ind w:left="128" w:right="0" w:firstLine="0"/>
        <w:jc w:val="left"/>
        <w:rPr>
          <w:sz w:val="15"/>
        </w:rPr>
      </w:pPr>
      <w:r>
        <w:rPr>
          <w:b/>
          <w:sz w:val="15"/>
        </w:rPr>
        <w:t>Boxes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5–7.</w:t>
      </w:r>
      <w:r>
        <w:rPr>
          <w:b/>
          <w:spacing w:val="2"/>
          <w:sz w:val="15"/>
        </w:rPr>
        <w:t> </w:t>
      </w:r>
      <w:r>
        <w:rPr>
          <w:sz w:val="15"/>
        </w:rPr>
        <w:t>State</w:t>
      </w:r>
      <w:r>
        <w:rPr>
          <w:spacing w:val="2"/>
          <w:sz w:val="15"/>
        </w:rPr>
        <w:t> </w:t>
      </w:r>
      <w:r>
        <w:rPr>
          <w:sz w:val="15"/>
        </w:rPr>
        <w:t>income</w:t>
      </w:r>
      <w:r>
        <w:rPr>
          <w:spacing w:val="2"/>
          <w:sz w:val="15"/>
        </w:rPr>
        <w:t> </w:t>
      </w:r>
      <w:r>
        <w:rPr>
          <w:sz w:val="15"/>
        </w:rPr>
        <w:t>tax</w:t>
      </w:r>
      <w:r>
        <w:rPr>
          <w:spacing w:val="2"/>
          <w:sz w:val="15"/>
        </w:rPr>
        <w:t> </w:t>
      </w:r>
      <w:r>
        <w:rPr>
          <w:sz w:val="15"/>
        </w:rPr>
        <w:t>withheld</w:t>
      </w:r>
      <w:r>
        <w:rPr>
          <w:spacing w:val="2"/>
          <w:sz w:val="15"/>
        </w:rPr>
        <w:t> </w:t>
      </w:r>
      <w:r>
        <w:rPr>
          <w:sz w:val="15"/>
        </w:rPr>
        <w:t>reporting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boxes.</w:t>
      </w:r>
    </w:p>
    <w:p>
      <w:pPr>
        <w:spacing w:line="230" w:lineRule="auto" w:before="28"/>
        <w:ind w:left="128" w:right="177" w:firstLine="0"/>
        <w:jc w:val="left"/>
        <w:rPr>
          <w:i/>
          <w:sz w:val="15"/>
        </w:rPr>
      </w:pPr>
      <w:r>
        <w:rPr>
          <w:b/>
          <w:sz w:val="15"/>
        </w:rPr>
        <w:t>Future developments. </w:t>
      </w:r>
      <w:r>
        <w:rPr>
          <w:sz w:val="15"/>
        </w:rPr>
        <w:t>For the latest information about developments related to Form 1099-NEC and its instructions, such as legislation </w:t>
      </w:r>
      <w:r>
        <w:rPr>
          <w:sz w:val="15"/>
        </w:rPr>
        <w:t>enacted after they were published, go to </w:t>
      </w:r>
      <w:hyperlink r:id="rId11">
        <w:r>
          <w:rPr>
            <w:i/>
            <w:sz w:val="15"/>
          </w:rPr>
          <w:t>www.irs.gov/Form1099NEC.</w:t>
        </w:r>
      </w:hyperlink>
    </w:p>
    <w:p>
      <w:pPr>
        <w:spacing w:line="230" w:lineRule="auto" w:before="28"/>
        <w:ind w:left="127" w:right="346" w:firstLine="0"/>
        <w:jc w:val="left"/>
        <w:rPr>
          <w:sz w:val="15"/>
        </w:rPr>
      </w:pPr>
      <w:r>
        <w:rPr>
          <w:b/>
          <w:sz w:val="15"/>
        </w:rPr>
        <w:t>Free File Program. </w:t>
      </w:r>
      <w:r>
        <w:rPr>
          <w:sz w:val="15"/>
        </w:rPr>
        <w:t>Go to </w:t>
      </w:r>
      <w:hyperlink r:id="rId13">
        <w:r>
          <w:rPr>
            <w:i/>
            <w:sz w:val="15"/>
          </w:rPr>
          <w:t>www.irs.gov/FreeFile</w:t>
        </w:r>
      </w:hyperlink>
      <w:r>
        <w:rPr>
          <w:i/>
          <w:sz w:val="15"/>
        </w:rPr>
        <w:t> </w:t>
      </w:r>
      <w:r>
        <w:rPr>
          <w:sz w:val="15"/>
        </w:rPr>
        <w:t>to see if you qualify for </w:t>
      </w:r>
      <w:r>
        <w:rPr>
          <w:w w:val="105"/>
          <w:sz w:val="15"/>
        </w:rPr>
        <w:t>no-cost online federal tax preparation, e-filing, and direct deposit or payment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options.</w:t>
      </w:r>
    </w:p>
    <w:p>
      <w:pPr>
        <w:spacing w:after="0" w:line="230" w:lineRule="auto"/>
        <w:jc w:val="left"/>
        <w:rPr>
          <w:sz w:val="15"/>
        </w:rPr>
        <w:sectPr>
          <w:pgSz w:w="12240" w:h="15850"/>
          <w:pgMar w:top="580" w:bottom="280" w:left="880" w:right="600"/>
          <w:cols w:num="2" w:equalWidth="0">
            <w:col w:w="5203" w:space="269"/>
            <w:col w:w="5288"/>
          </w:cols>
        </w:sectPr>
      </w:pPr>
    </w:p>
    <w:p>
      <w:pPr>
        <w:pStyle w:val="Heading2"/>
        <w:tabs>
          <w:tab w:pos="401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2377439</wp:posOffset>
                </wp:positionH>
                <wp:positionV relativeFrom="paragraph">
                  <wp:posOffset>57048</wp:posOffset>
                </wp:positionV>
                <wp:extent cx="127000" cy="1270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199997pt;margin-top:4.492pt;width:10pt;height:10pt;mso-position-horizontal-relative:page;mso-position-vertical-relative:paragraph;z-index:15731712" id="docshape1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VOID</w:t>
      </w:r>
      <w:r>
        <w:rPr/>
        <w:tab/>
      </w:r>
      <w:r>
        <w:rPr>
          <w:position w:val="-2"/>
        </w:rPr>
        <w:drawing>
          <wp:inline distT="0" distB="0" distL="0" distR="0">
            <wp:extent cx="133350" cy="13335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</w:rPr>
        <w:t> </w:t>
      </w:r>
      <w:r>
        <w:rPr/>
        <w:t>CORRECTED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448"/>
        <w:gridCol w:w="1584"/>
        <w:gridCol w:w="432"/>
        <w:gridCol w:w="1440"/>
        <w:gridCol w:w="576"/>
        <w:gridCol w:w="1589"/>
      </w:tblGrid>
      <w:tr>
        <w:trPr>
          <w:trHeight w:val="959" w:hRule="exact"/>
        </w:trPr>
        <w:tc>
          <w:tcPr>
            <w:tcW w:w="489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3"/>
              <w:ind w:left="70" w:right="20" w:hanging="1"/>
              <w:rPr>
                <w:sz w:val="14"/>
              </w:rPr>
            </w:pPr>
            <w:r>
              <w:rPr>
                <w:sz w:val="14"/>
              </w:rPr>
              <w:t>PAYER’S name, street address, city or town, state or province, country, </w:t>
            </w:r>
            <w:r>
              <w:rPr>
                <w:sz w:val="14"/>
              </w:rPr>
              <w:t>ZIP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 foreign postal code, and telephone no.</w:t>
            </w:r>
          </w:p>
        </w:tc>
        <w:tc>
          <w:tcPr>
            <w:tcW w:w="20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29" w:lineRule="auto" w:before="43"/>
              <w:ind w:left="45" w:firstLine="17"/>
              <w:rPr>
                <w:b/>
                <w:sz w:val="20"/>
              </w:rPr>
            </w:pPr>
            <w:r>
              <w:rPr>
                <w:sz w:val="14"/>
              </w:rPr>
              <w:t>OMB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1545-0116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Form</w:t>
            </w:r>
            <w:r>
              <w:rPr>
                <w:spacing w:val="6"/>
                <w:sz w:val="14"/>
              </w:rPr>
              <w:t> </w:t>
            </w:r>
            <w:r>
              <w:rPr>
                <w:b/>
                <w:sz w:val="20"/>
              </w:rPr>
              <w:t>1099-</w:t>
            </w:r>
            <w:r>
              <w:rPr>
                <w:b/>
                <w:spacing w:val="-5"/>
                <w:sz w:val="20"/>
              </w:rPr>
              <w:t>NEC</w:t>
            </w:r>
          </w:p>
          <w:p>
            <w:pPr>
              <w:pStyle w:val="TableParagraph"/>
              <w:spacing w:line="152" w:lineRule="exact" w:before="0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(Rev.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January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2022)</w:t>
            </w:r>
          </w:p>
        </w:tc>
        <w:tc>
          <w:tcPr>
            <w:tcW w:w="216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line="249" w:lineRule="auto" w:before="0"/>
              <w:ind w:left="621" w:firstLine="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Nonemployee Compensation</w:t>
            </w:r>
          </w:p>
        </w:tc>
      </w:tr>
      <w:tr>
        <w:trPr>
          <w:trHeight w:val="48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6"/>
              <w:rPr>
                <w:sz w:val="14"/>
              </w:rPr>
            </w:pP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calendar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tabs>
                <w:tab w:pos="1069" w:val="left" w:leader="none"/>
              </w:tabs>
              <w:spacing w:before="34"/>
              <w:ind w:left="494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1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PAYER’S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pacing w:val="-4"/>
                <w:sz w:val="14"/>
              </w:rPr>
              <w:t>1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Nonemployee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compensation</w:t>
            </w:r>
          </w:p>
          <w:p>
            <w:pPr>
              <w:pStyle w:val="TableParagraph"/>
              <w:spacing w:line="212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4"/>
              <w:ind w:left="263" w:firstLine="649"/>
              <w:rPr>
                <w:b/>
                <w:sz w:val="20"/>
              </w:rPr>
            </w:pPr>
            <w:r>
              <w:rPr>
                <w:b/>
                <w:sz w:val="20"/>
              </w:rPr>
              <w:t>Copy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  <w:p>
            <w:pPr>
              <w:pStyle w:val="TableParagraph"/>
              <w:spacing w:line="232" w:lineRule="auto" w:before="118"/>
              <w:ind w:left="197" w:right="2" w:firstLine="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filed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with recipient</w:t>
            </w:r>
            <w:r>
              <w:rPr>
                <w:sz w:val="18"/>
              </w:rPr>
              <w:t>’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state</w:t>
            </w:r>
          </w:p>
          <w:p>
            <w:pPr>
              <w:pStyle w:val="TableParagraph"/>
              <w:spacing w:line="232" w:lineRule="auto" w:before="0"/>
              <w:ind w:left="492" w:right="2" w:firstLine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income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tax return,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when </w:t>
            </w:r>
            <w:r>
              <w:rPr>
                <w:b/>
                <w:spacing w:val="-2"/>
                <w:sz w:val="18"/>
              </w:rPr>
              <w:t>required.</w:t>
            </w:r>
          </w:p>
        </w:tc>
      </w:tr>
      <w:tr>
        <w:trPr>
          <w:trHeight w:val="479" w:hRule="exact"/>
        </w:trPr>
        <w:tc>
          <w:tcPr>
            <w:tcW w:w="489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name</w:t>
            </w: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address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(including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apt.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no.)</w:t>
            </w:r>
          </w:p>
          <w:p>
            <w:pPr>
              <w:pStyle w:val="TableParagraph"/>
              <w:spacing w:before="158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town,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province,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country,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ZIP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foreign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postal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232" w:right="75" w:hanging="12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5456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96747</wp:posOffset>
                      </wp:positionV>
                      <wp:extent cx="107950" cy="1079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350006pt;margin-top:7.61789pt;width:8.5pt;height:8.5pt;mso-position-horizontal-relative:column;mso-position-vertical-relative:paragraph;z-index:-16001024" id="docshapegroup12" coordorigin="3807,152" coordsize="170,170">
                      <v:rect style="position:absolute;left:3812;top:157;width:160;height:160" id="docshape1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Payer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direct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totaling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$5,000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consumer products to recipient for resale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income tax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2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5 </w:t>
            </w:r>
            <w:r>
              <w:rPr>
                <w:sz w:val="14"/>
              </w:rPr>
              <w:t>State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tax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z w:val="14"/>
              </w:rPr>
              <w:t>State/Payer’s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State </w:t>
            </w:r>
            <w:r>
              <w:rPr>
                <w:spacing w:val="-2"/>
                <w:sz w:val="14"/>
              </w:rPr>
              <w:t>income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>
        <w:trPr>
          <w:trHeight w:val="239" w:hRule="exact"/>
        </w:trPr>
        <w:tc>
          <w:tcPr>
            <w:tcW w:w="4896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Account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(see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instructions)</w:t>
            </w:r>
          </w:p>
        </w:tc>
        <w:tc>
          <w:tcPr>
            <w:tcW w:w="1584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dashSmallGap" w:sz="4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</w:tbl>
    <w:p>
      <w:pPr>
        <w:spacing w:after="0" w:line="205" w:lineRule="exact"/>
        <w:rPr>
          <w:sz w:val="20"/>
        </w:rPr>
        <w:sectPr>
          <w:pgSz w:w="12240" w:h="15850"/>
          <w:pgMar w:top="400" w:bottom="280" w:left="880" w:right="600"/>
        </w:sectPr>
      </w:pPr>
    </w:p>
    <w:p>
      <w:pPr>
        <w:tabs>
          <w:tab w:pos="4006" w:val="left" w:leader="none"/>
        </w:tabs>
        <w:spacing w:line="229" w:lineRule="exact" w:before="0"/>
        <w:ind w:left="127" w:right="0" w:firstLine="0"/>
        <w:jc w:val="left"/>
        <w:rPr>
          <w:sz w:val="14"/>
        </w:rPr>
      </w:pPr>
      <w:r>
        <w:rPr>
          <w:position w:val="2"/>
          <w:sz w:val="14"/>
        </w:rPr>
        <w:t>Form</w:t>
      </w:r>
      <w:r>
        <w:rPr>
          <w:spacing w:val="-4"/>
          <w:position w:val="2"/>
          <w:sz w:val="14"/>
        </w:rPr>
        <w:t> </w:t>
      </w:r>
      <w:r>
        <w:rPr>
          <w:b/>
          <w:position w:val="2"/>
          <w:sz w:val="20"/>
        </w:rPr>
        <w:t>1099-NEC</w:t>
      </w:r>
      <w:r>
        <w:rPr>
          <w:b/>
          <w:spacing w:val="-5"/>
          <w:position w:val="2"/>
          <w:sz w:val="20"/>
        </w:rPr>
        <w:t> </w:t>
      </w:r>
      <w:r>
        <w:rPr>
          <w:position w:val="2"/>
          <w:sz w:val="14"/>
        </w:rPr>
        <w:t>(Rev.</w:t>
      </w:r>
      <w:r>
        <w:rPr>
          <w:spacing w:val="-3"/>
          <w:position w:val="2"/>
          <w:sz w:val="14"/>
        </w:rPr>
        <w:t> </w:t>
      </w:r>
      <w:r>
        <w:rPr>
          <w:position w:val="2"/>
          <w:sz w:val="14"/>
        </w:rPr>
        <w:t>1-</w:t>
      </w:r>
      <w:r>
        <w:rPr>
          <w:spacing w:val="-2"/>
          <w:position w:val="2"/>
          <w:sz w:val="14"/>
        </w:rPr>
        <w:t>2022)</w:t>
      </w:r>
      <w:r>
        <w:rPr>
          <w:position w:val="2"/>
          <w:sz w:val="14"/>
        </w:rPr>
        <w:tab/>
      </w:r>
      <w:hyperlink r:id="rId11">
        <w:r>
          <w:rPr>
            <w:spacing w:val="-2"/>
            <w:sz w:val="14"/>
          </w:rPr>
          <w:t>www.irs.gov/Form1099NEC</w:t>
        </w:r>
      </w:hyperlink>
    </w:p>
    <w:p>
      <w:pPr>
        <w:spacing w:before="67"/>
        <w:ind w:left="12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Department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Treasury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1"/>
          <w:sz w:val="14"/>
        </w:rPr>
        <w:t> </w:t>
      </w:r>
      <w:r>
        <w:rPr>
          <w:sz w:val="14"/>
        </w:rPr>
        <w:t>Internal</w:t>
      </w:r>
      <w:r>
        <w:rPr>
          <w:spacing w:val="-2"/>
          <w:sz w:val="14"/>
        </w:rPr>
        <w:t> </w:t>
      </w:r>
      <w:r>
        <w:rPr>
          <w:sz w:val="14"/>
        </w:rPr>
        <w:t>Revenue</w:t>
      </w:r>
      <w:r>
        <w:rPr>
          <w:spacing w:val="-2"/>
          <w:sz w:val="14"/>
        </w:rPr>
        <w:t> Service</w:t>
      </w:r>
    </w:p>
    <w:p>
      <w:pPr>
        <w:spacing w:after="0"/>
        <w:jc w:val="left"/>
        <w:rPr>
          <w:sz w:val="14"/>
        </w:rPr>
        <w:sectPr>
          <w:type w:val="continuous"/>
          <w:pgSz w:w="12240" w:h="15850"/>
          <w:pgMar w:top="0" w:bottom="280" w:left="880" w:right="600"/>
          <w:cols w:num="2" w:equalWidth="0">
            <w:col w:w="5794" w:space="1316"/>
            <w:col w:w="3650"/>
          </w:cols>
        </w:sectPr>
      </w:pPr>
    </w:p>
    <w:p>
      <w:pPr>
        <w:pStyle w:val="Heading2"/>
        <w:tabs>
          <w:tab w:pos="401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2377439</wp:posOffset>
                </wp:positionH>
                <wp:positionV relativeFrom="paragraph">
                  <wp:posOffset>57048</wp:posOffset>
                </wp:positionV>
                <wp:extent cx="127000" cy="1270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199997pt;margin-top:4.492pt;width:10pt;height:10pt;mso-position-horizontal-relative:page;mso-position-vertical-relative:paragraph;z-index:15732736" id="docshape1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VOID</w:t>
      </w:r>
      <w:r>
        <w:rPr/>
        <w:tab/>
      </w:r>
      <w:r>
        <w:rPr>
          <w:position w:val="-2"/>
        </w:rPr>
        <w:drawing>
          <wp:inline distT="0" distB="0" distL="0" distR="0">
            <wp:extent cx="133350" cy="13335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</w:rPr>
        <w:t> </w:t>
      </w:r>
      <w:r>
        <w:rPr/>
        <w:t>CORRECTED</w:t>
      </w: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584"/>
        <w:gridCol w:w="864"/>
        <w:gridCol w:w="1584"/>
        <w:gridCol w:w="432"/>
        <w:gridCol w:w="1440"/>
        <w:gridCol w:w="576"/>
        <w:gridCol w:w="1589"/>
      </w:tblGrid>
      <w:tr>
        <w:trPr>
          <w:trHeight w:val="959" w:hRule="exact"/>
        </w:trPr>
        <w:tc>
          <w:tcPr>
            <w:tcW w:w="489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3"/>
              <w:ind w:left="70" w:right="20" w:hanging="1"/>
              <w:rPr>
                <w:sz w:val="14"/>
              </w:rPr>
            </w:pPr>
            <w:r>
              <w:rPr>
                <w:sz w:val="14"/>
              </w:rPr>
              <w:t>PAYER’S name, street address, city or town, state or province, country, </w:t>
            </w:r>
            <w:r>
              <w:rPr>
                <w:sz w:val="14"/>
              </w:rPr>
              <w:t>ZIP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 foreign postal code, and telephone no.</w:t>
            </w:r>
          </w:p>
        </w:tc>
        <w:tc>
          <w:tcPr>
            <w:tcW w:w="20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29" w:lineRule="auto" w:before="43"/>
              <w:ind w:left="45" w:firstLine="17"/>
              <w:rPr>
                <w:b/>
                <w:sz w:val="20"/>
              </w:rPr>
            </w:pPr>
            <w:r>
              <w:rPr>
                <w:sz w:val="14"/>
              </w:rPr>
              <w:t>OMB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1545-0116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Form</w:t>
            </w:r>
            <w:r>
              <w:rPr>
                <w:spacing w:val="6"/>
                <w:sz w:val="14"/>
              </w:rPr>
              <w:t> </w:t>
            </w:r>
            <w:r>
              <w:rPr>
                <w:b/>
                <w:sz w:val="20"/>
              </w:rPr>
              <w:t>1099-</w:t>
            </w:r>
            <w:r>
              <w:rPr>
                <w:b/>
                <w:spacing w:val="-5"/>
                <w:sz w:val="20"/>
              </w:rPr>
              <w:t>NEC</w:t>
            </w:r>
          </w:p>
          <w:p>
            <w:pPr>
              <w:pStyle w:val="TableParagraph"/>
              <w:spacing w:line="152" w:lineRule="exact" w:before="0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(Rev.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January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2022)</w:t>
            </w:r>
          </w:p>
        </w:tc>
        <w:tc>
          <w:tcPr>
            <w:tcW w:w="216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spacing w:line="249" w:lineRule="auto" w:before="0"/>
              <w:ind w:left="621" w:firstLine="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Nonemployee Compensation</w:t>
            </w:r>
          </w:p>
        </w:tc>
      </w:tr>
      <w:tr>
        <w:trPr>
          <w:trHeight w:val="480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6"/>
              <w:rPr>
                <w:sz w:val="14"/>
              </w:rPr>
            </w:pP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calendar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year</w:t>
            </w:r>
          </w:p>
          <w:p>
            <w:pPr>
              <w:pStyle w:val="TableParagraph"/>
              <w:tabs>
                <w:tab w:pos="1069" w:val="left" w:leader="none"/>
              </w:tabs>
              <w:spacing w:before="34"/>
              <w:ind w:left="494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1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2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2"/>
                <w:sz w:val="14"/>
              </w:rPr>
              <w:t>PAYER’S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TIN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pacing w:val="-4"/>
                <w:sz w:val="14"/>
              </w:rPr>
              <w:t>1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Nonemployee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compensation</w:t>
            </w:r>
          </w:p>
          <w:p>
            <w:pPr>
              <w:pStyle w:val="TableParagraph"/>
              <w:spacing w:line="212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4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Copy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spacing w:before="31"/>
              <w:ind w:left="74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Payer</w:t>
            </w:r>
          </w:p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spacing w:line="208" w:lineRule="auto" w:before="0"/>
              <w:ind w:left="28" w:right="2" w:firstLine="318"/>
              <w:jc w:val="right"/>
              <w:rPr>
                <w:b/>
                <w:sz w:val="14"/>
              </w:rPr>
            </w:pPr>
            <w:r>
              <w:rPr>
                <w:sz w:val="14"/>
              </w:rPr>
              <w:t>For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Privacy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Paperwork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Reduction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 Notice, see the</w:t>
            </w:r>
            <w:r>
              <w:rPr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current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General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Instructions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Certain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Returns.</w:t>
            </w:r>
          </w:p>
        </w:tc>
      </w:tr>
      <w:tr>
        <w:trPr>
          <w:trHeight w:val="479" w:hRule="exact"/>
        </w:trPr>
        <w:tc>
          <w:tcPr>
            <w:tcW w:w="4896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pacing w:val="-4"/>
                <w:sz w:val="14"/>
              </w:rPr>
              <w:t>RECIPIENT’S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name</w:t>
            </w: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address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(including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apt.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no.)</w:t>
            </w:r>
          </w:p>
          <w:p>
            <w:pPr>
              <w:pStyle w:val="TableParagraph"/>
              <w:spacing w:before="158"/>
              <w:rPr>
                <w:sz w:val="14"/>
              </w:rPr>
            </w:pPr>
          </w:p>
          <w:p>
            <w:pPr>
              <w:pStyle w:val="TableParagraph"/>
              <w:spacing w:before="0"/>
              <w:ind w:left="70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town,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province,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country,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ZIP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foreign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postal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/>
              <w:ind w:left="232" w:right="75" w:hanging="12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992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96747</wp:posOffset>
                      </wp:positionV>
                      <wp:extent cx="107950" cy="10795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350006pt;margin-top:7.61789pt;width:8.5pt;height:8.5pt;mso-position-horizontal-relative:column;mso-position-vertical-relative:paragraph;z-index:-15999488" id="docshapegroup15" coordorigin="3807,152" coordsize="170,170">
                      <v:rect style="position:absolute;left:3812;top:157;width:160;height:160" id="docshape1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Payer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direct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totaling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$5,000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consumer products to recipient for resale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Federal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income tax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2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89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5 </w:t>
            </w:r>
            <w:r>
              <w:rPr>
                <w:sz w:val="14"/>
              </w:rPr>
              <w:t>State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tax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withheld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z w:val="14"/>
              </w:rPr>
              <w:t>State/Payer’s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state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State </w:t>
            </w:r>
            <w:r>
              <w:rPr>
                <w:spacing w:val="-2"/>
                <w:sz w:val="14"/>
              </w:rPr>
              <w:t>income</w:t>
            </w:r>
          </w:p>
          <w:p>
            <w:pPr>
              <w:pStyle w:val="TableParagraph"/>
              <w:spacing w:line="215" w:lineRule="exact" w:before="45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>
        <w:trPr>
          <w:trHeight w:val="239" w:hRule="exact"/>
        </w:trPr>
        <w:tc>
          <w:tcPr>
            <w:tcW w:w="40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Account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(see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instructions)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6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480">
                      <wp:simplePos x="0" y="0"/>
                      <wp:positionH relativeFrom="column">
                        <wp:posOffset>205092</wp:posOffset>
                      </wp:positionH>
                      <wp:positionV relativeFrom="paragraph">
                        <wp:posOffset>172922</wp:posOffset>
                      </wp:positionV>
                      <wp:extent cx="107950" cy="1079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016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01600">
                                      <a:moveTo>
                                        <a:pt x="0" y="101600"/>
                                      </a:moveTo>
                                      <a:lnTo>
                                        <a:pt x="101600" y="1016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49pt;margin-top:13.615928pt;width:8.5pt;height:8.5pt;mso-position-horizontal-relative:column;mso-position-vertical-relative:paragraph;z-index:-16000000" id="docshapegroup17" coordorigin="323,272" coordsize="170,170">
                      <v:rect style="position:absolute;left:327;top:277;width:160;height:160" id="docshape1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2nd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TIN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not.</w:t>
            </w:r>
          </w:p>
        </w:tc>
        <w:tc>
          <w:tcPr>
            <w:tcW w:w="1584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gridSpan w:val="3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6" w:space="0" w:color="000000"/>
              <w:bottom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4032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448" w:type="dxa"/>
            <w:gridSpan w:val="3"/>
            <w:tcBorders>
              <w:top w:val="dashSmallGap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dashSmallGap" w:sz="4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05" w:lineRule="exact" w:before="0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</w:tbl>
    <w:p>
      <w:pPr>
        <w:spacing w:after="0" w:line="205" w:lineRule="exact"/>
        <w:rPr>
          <w:sz w:val="20"/>
        </w:rPr>
        <w:sectPr>
          <w:pgSz w:w="12240" w:h="15850"/>
          <w:pgMar w:top="400" w:bottom="280" w:left="880" w:right="600"/>
        </w:sectPr>
      </w:pPr>
    </w:p>
    <w:p>
      <w:pPr>
        <w:tabs>
          <w:tab w:pos="3934" w:val="left" w:leader="none"/>
        </w:tabs>
        <w:spacing w:line="229" w:lineRule="exact" w:before="0"/>
        <w:ind w:left="127" w:right="0" w:firstLine="0"/>
        <w:jc w:val="left"/>
        <w:rPr>
          <w:sz w:val="14"/>
        </w:rPr>
      </w:pPr>
      <w:r>
        <w:rPr>
          <w:position w:val="2"/>
          <w:sz w:val="14"/>
        </w:rPr>
        <w:t>Form</w:t>
      </w:r>
      <w:r>
        <w:rPr>
          <w:spacing w:val="-4"/>
          <w:position w:val="2"/>
          <w:sz w:val="14"/>
        </w:rPr>
        <w:t> </w:t>
      </w:r>
      <w:r>
        <w:rPr>
          <w:b/>
          <w:position w:val="2"/>
          <w:sz w:val="20"/>
        </w:rPr>
        <w:t>1099-NEC</w:t>
      </w:r>
      <w:r>
        <w:rPr>
          <w:b/>
          <w:spacing w:val="-5"/>
          <w:position w:val="2"/>
          <w:sz w:val="20"/>
        </w:rPr>
        <w:t> </w:t>
      </w:r>
      <w:r>
        <w:rPr>
          <w:position w:val="2"/>
          <w:sz w:val="14"/>
        </w:rPr>
        <w:t>(Rev.</w:t>
      </w:r>
      <w:r>
        <w:rPr>
          <w:spacing w:val="-3"/>
          <w:position w:val="2"/>
          <w:sz w:val="14"/>
        </w:rPr>
        <w:t> </w:t>
      </w:r>
      <w:r>
        <w:rPr>
          <w:position w:val="2"/>
          <w:sz w:val="14"/>
        </w:rPr>
        <w:t>1-</w:t>
      </w:r>
      <w:r>
        <w:rPr>
          <w:spacing w:val="-2"/>
          <w:position w:val="2"/>
          <w:sz w:val="14"/>
        </w:rPr>
        <w:t>2022)</w:t>
      </w:r>
      <w:r>
        <w:rPr>
          <w:position w:val="2"/>
          <w:sz w:val="14"/>
        </w:rPr>
        <w:tab/>
      </w:r>
      <w:hyperlink r:id="rId11">
        <w:r>
          <w:rPr>
            <w:spacing w:val="-2"/>
            <w:sz w:val="14"/>
          </w:rPr>
          <w:t>www.irs.gov/Form1099NEC</w:t>
        </w:r>
      </w:hyperlink>
    </w:p>
    <w:p>
      <w:pPr>
        <w:spacing w:before="67"/>
        <w:ind w:left="12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Department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Treasury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1"/>
          <w:sz w:val="14"/>
        </w:rPr>
        <w:t> </w:t>
      </w:r>
      <w:r>
        <w:rPr>
          <w:sz w:val="14"/>
        </w:rPr>
        <w:t>Internal</w:t>
      </w:r>
      <w:r>
        <w:rPr>
          <w:spacing w:val="-2"/>
          <w:sz w:val="14"/>
        </w:rPr>
        <w:t> </w:t>
      </w:r>
      <w:r>
        <w:rPr>
          <w:sz w:val="14"/>
        </w:rPr>
        <w:t>Revenue</w:t>
      </w:r>
      <w:r>
        <w:rPr>
          <w:spacing w:val="-2"/>
          <w:sz w:val="14"/>
        </w:rPr>
        <w:t> Service</w:t>
      </w:r>
    </w:p>
    <w:p>
      <w:pPr>
        <w:spacing w:after="0"/>
        <w:jc w:val="left"/>
        <w:rPr>
          <w:sz w:val="14"/>
        </w:rPr>
        <w:sectPr>
          <w:type w:val="continuous"/>
          <w:pgSz w:w="12240" w:h="15850"/>
          <w:pgMar w:top="0" w:bottom="280" w:left="880" w:right="600"/>
          <w:cols w:num="2" w:equalWidth="0">
            <w:col w:w="5722" w:space="1388"/>
            <w:col w:w="3650"/>
          </w:cols>
        </w:sectPr>
      </w:pPr>
    </w:p>
    <w:p>
      <w:pPr>
        <w:pStyle w:val="Heading1"/>
      </w:pPr>
      <w:r>
        <w:rPr/>
        <w:t>Instructions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Payer</w:t>
      </w:r>
    </w:p>
    <w:p>
      <w:pPr>
        <w:spacing w:before="25"/>
        <w:ind w:left="127" w:right="0" w:firstLine="0"/>
        <w:jc w:val="left"/>
        <w:rPr>
          <w:sz w:val="20"/>
        </w:rPr>
      </w:pPr>
      <w:r>
        <w:rPr>
          <w:sz w:val="20"/>
        </w:rPr>
        <w:t>To complete Form</w:t>
      </w:r>
      <w:r>
        <w:rPr>
          <w:spacing w:val="1"/>
          <w:sz w:val="20"/>
        </w:rPr>
        <w:t> </w:t>
      </w:r>
      <w:r>
        <w:rPr>
          <w:sz w:val="20"/>
        </w:rPr>
        <w:t>1099-NEC, </w:t>
      </w:r>
      <w:r>
        <w:rPr>
          <w:spacing w:val="-4"/>
          <w:sz w:val="20"/>
        </w:rPr>
        <w:t>use: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23" w:lineRule="auto" w:before="38" w:after="0"/>
        <w:ind w:left="127" w:right="838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current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Instructions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Certain Information Returns, and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23" w:lineRule="auto" w:before="42" w:after="0"/>
        <w:ind w:left="127" w:right="198" w:firstLine="0"/>
        <w:jc w:val="left"/>
        <w:rPr>
          <w:sz w:val="20"/>
        </w:rPr>
      </w:pPr>
      <w:r>
        <w:rPr>
          <w:sz w:val="20"/>
        </w:rPr>
        <w:t>The current Instructions for Forms 1099-MISC </w:t>
      </w:r>
      <w:r>
        <w:rPr>
          <w:sz w:val="20"/>
        </w:rPr>
        <w:t>and </w:t>
      </w:r>
      <w:r>
        <w:rPr>
          <w:spacing w:val="-2"/>
          <w:sz w:val="20"/>
        </w:rPr>
        <w:t>1099-NEC.</w:t>
      </w:r>
    </w:p>
    <w:p>
      <w:pPr>
        <w:spacing w:line="223" w:lineRule="auto" w:before="42"/>
        <w:ind w:left="127" w:right="0" w:firstLine="200"/>
        <w:jc w:val="left"/>
        <w:rPr>
          <w:i/>
          <w:sz w:val="20"/>
        </w:rPr>
      </w:pPr>
      <w:r>
        <w:rPr>
          <w:sz w:val="20"/>
        </w:rPr>
        <w:t>To order these instructions and additional forms, </w:t>
      </w:r>
      <w:r>
        <w:rPr>
          <w:sz w:val="20"/>
        </w:rPr>
        <w:t>go to </w:t>
      </w:r>
      <w:hyperlink r:id="rId14">
        <w:r>
          <w:rPr>
            <w:i/>
            <w:sz w:val="20"/>
          </w:rPr>
          <w:t>www.irs.gov/EmployerForms.</w:t>
        </w:r>
      </w:hyperlink>
    </w:p>
    <w:p>
      <w:pPr>
        <w:spacing w:line="223" w:lineRule="auto" w:before="43"/>
        <w:ind w:left="127" w:right="0" w:firstLine="0"/>
        <w:jc w:val="left"/>
        <w:rPr>
          <w:sz w:val="20"/>
        </w:rPr>
      </w:pPr>
      <w:r>
        <w:rPr>
          <w:b/>
          <w:sz w:val="20"/>
        </w:rPr>
        <w:t>Caution: </w:t>
      </w:r>
      <w:r>
        <w:rPr>
          <w:sz w:val="20"/>
        </w:rPr>
        <w:t>Because paper forms are scanned during processing, you cannot file certain Forms 1096, </w:t>
      </w:r>
      <w:r>
        <w:rPr>
          <w:sz w:val="20"/>
        </w:rPr>
        <w:t>1097, 1098, 1099, 3921, or 5498 that you print from the IRS </w:t>
      </w:r>
      <w:r>
        <w:rPr>
          <w:spacing w:val="-2"/>
          <w:sz w:val="20"/>
        </w:rPr>
        <w:t>website.</w:t>
      </w:r>
    </w:p>
    <w:p>
      <w:pPr>
        <w:spacing w:line="240" w:lineRule="auto" w:before="15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23" w:lineRule="auto" w:before="0"/>
        <w:ind w:left="127" w:right="127" w:firstLine="0"/>
        <w:jc w:val="left"/>
        <w:rPr>
          <w:sz w:val="20"/>
        </w:rPr>
      </w:pPr>
      <w:r>
        <w:rPr>
          <w:b/>
          <w:sz w:val="20"/>
        </w:rPr>
        <w:t>Filing and furnishing. </w:t>
      </w:r>
      <w:r>
        <w:rPr>
          <w:sz w:val="20"/>
        </w:rPr>
        <w:t>For filing and furnishing instructions, including due dates, and to request filing </w:t>
      </w:r>
      <w:r>
        <w:rPr>
          <w:sz w:val="20"/>
        </w:rPr>
        <w:t>or furnishing extensions, see the current General Instructions for Certain Information Returns.</w:t>
      </w:r>
    </w:p>
    <w:p>
      <w:pPr>
        <w:spacing w:line="223" w:lineRule="auto" w:before="44"/>
        <w:ind w:left="127" w:right="127" w:firstLine="0"/>
        <w:jc w:val="left"/>
        <w:rPr>
          <w:sz w:val="20"/>
        </w:rPr>
      </w:pPr>
      <w:r>
        <w:rPr>
          <w:b/>
          <w:sz w:val="20"/>
        </w:rPr>
        <w:t>Need help? </w:t>
      </w:r>
      <w:r>
        <w:rPr>
          <w:sz w:val="20"/>
        </w:rPr>
        <w:t>If you have questions about reporting on Form 1099-NEC, call the information reporting </w:t>
      </w:r>
      <w:r>
        <w:rPr>
          <w:sz w:val="20"/>
        </w:rPr>
        <w:t>customer service site toll free at 866-455-7438 or 304-263-8700 (not toll free). Persons with a hearing or speech</w:t>
      </w:r>
      <w:r>
        <w:rPr>
          <w:spacing w:val="80"/>
          <w:sz w:val="20"/>
        </w:rPr>
        <w:t> </w:t>
      </w:r>
      <w:r>
        <w:rPr>
          <w:sz w:val="20"/>
        </w:rPr>
        <w:t>disability with access to TTY/TDD equipment can call 304-579-4827 (not toll free).</w:t>
      </w:r>
    </w:p>
    <w:sectPr>
      <w:pgSz w:w="12240" w:h="15850"/>
      <w:pgMar w:top="580" w:bottom="280" w:left="880" w:right="600"/>
      <w:cols w:num="2" w:equalWidth="0">
        <w:col w:w="4995" w:space="477"/>
        <w:col w:w="52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8" w:hanging="15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7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4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9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4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2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9" w:hanging="1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8"/>
    </w:pPr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5"/>
      <w:ind w:left="3152"/>
      <w:outlineLvl w:val="2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4" w:right="42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127" w:right="19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rs.gov/form1099" TargetMode="External"/><Relationship Id="rId7" Type="http://schemas.openxmlformats.org/officeDocument/2006/relationships/hyperlink" Target="http://www.IRS.gov/orderforms" TargetMode="External"/><Relationship Id="rId8" Type="http://schemas.openxmlformats.org/officeDocument/2006/relationships/hyperlink" Target="http://www.IRS.gov/FIRE)" TargetMode="External"/><Relationship Id="rId9" Type="http://schemas.openxmlformats.org/officeDocument/2006/relationships/hyperlink" Target="http://www.IRS.gov/AIR)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://www.irs.gov/Form1099NEC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://www.irs.gov/FreeFile" TargetMode="External"/><Relationship Id="rId14" Type="http://schemas.openxmlformats.org/officeDocument/2006/relationships/hyperlink" Target="http://www.irs.gov/EmployerForms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dc:title>IRS 1099 NEC 2022</dc:title>
  <dcterms:created xsi:type="dcterms:W3CDTF">2024-07-23T13:20:05Z</dcterms:created>
  <dcterms:modified xsi:type="dcterms:W3CDTF">2024-07-23T13:20:05Z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2024-07-23T00:00:00Z</vt:filetime>
  </property>
  <property fmtid="{D5CDD505-2E9C-101B-9397-08002B2CF9AE}" pid="4" name="Producer">
    <vt:lpwstr>iLovePDF</vt:lpwstr>
  </property>
</Properties>
</file>